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BE4C56" w:rsidP="007D1F25">
      <w:pPr>
        <w:jc w:val="center"/>
        <w:rPr>
          <w:rFonts w:ascii="Arial" w:hAnsi="Arial" w:cs="Arial"/>
          <w:b/>
          <w:sz w:val="28"/>
          <w:szCs w:val="28"/>
        </w:rPr>
      </w:pPr>
      <w:r w:rsidRPr="007D1F25">
        <w:rPr>
          <w:rFonts w:ascii="Arial" w:hAnsi="Arial" w:cs="Arial"/>
          <w:b/>
          <w:sz w:val="28"/>
          <w:szCs w:val="28"/>
        </w:rPr>
        <w:t>Temperature Monitoring</w:t>
      </w:r>
    </w:p>
    <w:p w:rsidR="007D1F25" w:rsidP="00BE4C56">
      <w:pPr>
        <w:rPr>
          <w:rFonts w:ascii="Arial" w:hAnsi="Arial" w:cs="Arial"/>
          <w:b/>
          <w:szCs w:val="22"/>
        </w:rPr>
      </w:pPr>
      <w:r>
        <w:rPr>
          <w:rFonts w:ascii="Arial" w:hAnsi="Arial" w:cs="Arial"/>
          <w:b/>
          <w:sz w:val="28"/>
          <w:szCs w:val="28"/>
        </w:rPr>
        <w:t xml:space="preserve">I.  </w:t>
      </w:r>
      <w:r w:rsidRPr="007D1F25">
        <w:rPr>
          <w:rFonts w:ascii="Arial" w:hAnsi="Arial" w:cs="Arial"/>
          <w:b/>
          <w:sz w:val="28"/>
          <w:szCs w:val="28"/>
        </w:rPr>
        <w:t>Guidelines</w:t>
      </w:r>
    </w:p>
    <w:p w:rsidR="007D1F25" w:rsidRPr="00FB5EA9" w:rsidP="007D1F25">
      <w:pPr>
        <w:rPr>
          <w:rFonts w:ascii="Arial" w:hAnsi="Arial" w:cs="Arial"/>
          <w:b/>
          <w:szCs w:val="22"/>
        </w:rPr>
      </w:pPr>
      <w:r w:rsidRPr="00FB5EA9">
        <w:rPr>
          <w:rFonts w:ascii="Arial" w:hAnsi="Arial" w:cs="Arial"/>
          <w:b/>
          <w:szCs w:val="22"/>
        </w:rPr>
        <w:t>Audit:</w:t>
      </w:r>
    </w:p>
    <w:p w:rsidR="007D1F25" w:rsidRPr="00FB5EA9" w:rsidP="007D1F25">
      <w:pPr>
        <w:spacing w:after="0"/>
        <w:ind w:left="720" w:hanging="720"/>
        <w:rPr>
          <w:rFonts w:ascii="Arial" w:hAnsi="Arial" w:cs="Arial"/>
          <w:szCs w:val="22"/>
        </w:rPr>
      </w:pPr>
      <w:r w:rsidRPr="00FB5EA9">
        <w:rPr>
          <w:rFonts w:ascii="Arial" w:hAnsi="Arial" w:cs="Arial"/>
          <w:szCs w:val="22"/>
        </w:rPr>
        <w:t xml:space="preserve">Questions pertaining to temperature monitoring </w:t>
      </w:r>
      <w:r w:rsidRPr="00FB5EA9" w:rsidR="006429E7">
        <w:rPr>
          <w:rFonts w:ascii="Arial" w:hAnsi="Arial" w:cs="Arial"/>
          <w:szCs w:val="22"/>
        </w:rPr>
        <w:t>may be</w:t>
      </w:r>
      <w:r w:rsidRPr="00FB5EA9">
        <w:rPr>
          <w:rFonts w:ascii="Arial" w:hAnsi="Arial" w:cs="Arial"/>
          <w:szCs w:val="22"/>
        </w:rPr>
        <w:t xml:space="preserve"> found </w:t>
      </w:r>
      <w:r w:rsidRPr="00FB5EA9" w:rsidR="006429E7">
        <w:rPr>
          <w:rFonts w:ascii="Arial" w:hAnsi="Arial" w:cs="Arial"/>
          <w:szCs w:val="22"/>
        </w:rPr>
        <w:t>under the following sections:</w:t>
      </w:r>
    </w:p>
    <w:p w:rsidR="007D1F25" w:rsidRPr="00FB5EA9" w:rsidP="006429E7">
      <w:pPr>
        <w:spacing w:after="0"/>
        <w:ind w:left="720" w:hanging="720"/>
        <w:rPr>
          <w:rFonts w:ascii="Arial" w:hAnsi="Arial" w:cs="Arial"/>
          <w:szCs w:val="22"/>
        </w:rPr>
      </w:pPr>
      <w:r w:rsidRPr="00FB5EA9">
        <w:rPr>
          <w:rFonts w:ascii="Arial" w:hAnsi="Arial" w:cs="Arial"/>
          <w:szCs w:val="22"/>
        </w:rPr>
        <w:t>Equipment, Test and Control Articles, Physical Facilities</w:t>
      </w:r>
      <w:r w:rsidRPr="00FB5EA9" w:rsidR="006429E7">
        <w:rPr>
          <w:rFonts w:ascii="Arial" w:hAnsi="Arial" w:cs="Arial"/>
          <w:szCs w:val="22"/>
        </w:rPr>
        <w:t xml:space="preserve"> </w:t>
      </w:r>
      <w:r w:rsidRPr="00FB5EA9">
        <w:rPr>
          <w:rFonts w:ascii="Arial" w:hAnsi="Arial" w:cs="Arial"/>
          <w:szCs w:val="22"/>
        </w:rPr>
        <w:t>and Vertical Audit.</w:t>
      </w:r>
    </w:p>
    <w:p w:rsidR="007D1F25" w:rsidRPr="00FB5EA9" w:rsidP="007D1F25">
      <w:pPr>
        <w:rPr>
          <w:rFonts w:ascii="Arial" w:hAnsi="Arial" w:cs="Arial"/>
          <w:szCs w:val="22"/>
        </w:rPr>
      </w:pPr>
    </w:p>
    <w:p w:rsidR="007D1F25" w:rsidRPr="00FB5EA9" w:rsidP="007D1F25">
      <w:pPr>
        <w:rPr>
          <w:rFonts w:ascii="Arial" w:hAnsi="Arial" w:cs="Arial"/>
          <w:b/>
          <w:szCs w:val="22"/>
        </w:rPr>
      </w:pPr>
      <w:r w:rsidRPr="00FB5EA9">
        <w:rPr>
          <w:rFonts w:ascii="Arial" w:hAnsi="Arial" w:cs="Arial"/>
          <w:b/>
          <w:szCs w:val="22"/>
        </w:rPr>
        <w:t>CAP Accreditation Checklist</w:t>
      </w:r>
    </w:p>
    <w:p w:rsidR="007D1F25" w:rsidRPr="00FB5EA9" w:rsidP="007D1F25">
      <w:pPr>
        <w:rPr>
          <w:rFonts w:ascii="Arial" w:hAnsi="Arial" w:cs="Arial"/>
          <w:szCs w:val="22"/>
        </w:rPr>
      </w:pPr>
      <w:r w:rsidRPr="00FB5EA9">
        <w:rPr>
          <w:rFonts w:ascii="Arial" w:hAnsi="Arial" w:cs="Arial"/>
          <w:bCs/>
          <w:szCs w:val="22"/>
        </w:rPr>
        <w:t>Limited Service Laboratory Checklist Manual, Thermometer</w:t>
      </w:r>
      <w:r w:rsidRPr="00FB5EA9" w:rsidR="006429E7">
        <w:rPr>
          <w:rFonts w:ascii="Arial" w:hAnsi="Arial" w:cs="Arial"/>
          <w:bCs/>
          <w:szCs w:val="22"/>
        </w:rPr>
        <w:t>,</w:t>
      </w:r>
      <w:r w:rsidRPr="00FB5EA9">
        <w:rPr>
          <w:rFonts w:ascii="Arial" w:hAnsi="Arial" w:cs="Arial"/>
          <w:bCs/>
          <w:szCs w:val="22"/>
        </w:rPr>
        <w:t xml:space="preserve"> and Temperature-Dependent Equipment sections. </w:t>
      </w:r>
    </w:p>
    <w:p w:rsidR="007D1F25" w:rsidRPr="00FB5EA9" w:rsidP="007D1F25">
      <w:pPr>
        <w:rPr>
          <w:rFonts w:ascii="Arial" w:hAnsi="Arial" w:cs="Arial"/>
          <w:b/>
          <w:szCs w:val="22"/>
        </w:rPr>
      </w:pPr>
    </w:p>
    <w:p w:rsidR="007D1F25" w:rsidRPr="00FB5EA9" w:rsidP="007D1F25">
      <w:pPr>
        <w:rPr>
          <w:rFonts w:ascii="Arial" w:hAnsi="Arial" w:cs="Arial"/>
          <w:b/>
          <w:szCs w:val="22"/>
        </w:rPr>
      </w:pPr>
      <w:r w:rsidRPr="00FB5EA9">
        <w:rPr>
          <w:rFonts w:ascii="Arial" w:hAnsi="Arial" w:cs="Arial"/>
          <w:b/>
          <w:szCs w:val="22"/>
        </w:rPr>
        <w:t>Background Information:</w:t>
      </w:r>
    </w:p>
    <w:p w:rsidR="006429E7" w:rsidRPr="00FB5EA9" w:rsidP="006429E7">
      <w:pPr>
        <w:rPr>
          <w:rFonts w:ascii="Arial" w:hAnsi="Arial"/>
          <w:szCs w:val="22"/>
          <w:u w:val="single"/>
        </w:rPr>
      </w:pPr>
      <w:r w:rsidRPr="00FB5EA9">
        <w:rPr>
          <w:rFonts w:ascii="Arial" w:hAnsi="Arial"/>
          <w:szCs w:val="22"/>
          <w:u w:val="single"/>
        </w:rPr>
        <w:t>What needs temperature monitoring?</w:t>
      </w:r>
    </w:p>
    <w:p w:rsidR="006429E7" w:rsidRPr="00FB5EA9" w:rsidP="006429E7">
      <w:pPr>
        <w:rPr>
          <w:rFonts w:ascii="Arial" w:hAnsi="Arial"/>
          <w:szCs w:val="22"/>
        </w:rPr>
      </w:pPr>
      <w:r w:rsidRPr="00FB5EA9">
        <w:rPr>
          <w:rFonts w:ascii="Arial" w:hAnsi="Arial"/>
          <w:szCs w:val="22"/>
        </w:rPr>
        <w:t>Any environment or equipment that uses temperature to maintain the stability of testing samples, reactions, or materials should be monitored. Examples are: instruments, incubators, refrigerators, freezers and rooms that contain specimens, reagents or active testing. These must be monitored for temperature control on a daily basis at a minimum, including weekends and holidays. By monitoring temperature in accordance with the manufacturer’s instructions</w:t>
      </w:r>
      <w:r w:rsidR="00FB5EA9">
        <w:rPr>
          <w:rFonts w:ascii="Arial" w:hAnsi="Arial"/>
          <w:szCs w:val="22"/>
        </w:rPr>
        <w:t>,</w:t>
      </w:r>
      <w:r w:rsidRPr="00FB5EA9">
        <w:rPr>
          <w:rFonts w:ascii="Arial" w:hAnsi="Arial"/>
          <w:szCs w:val="22"/>
        </w:rPr>
        <w:t xml:space="preserve"> the laboratory protects the integrity of the materials. If temperature is not maintained for reagents and specimens, then the laboratory cannot have confidence in the results obtained. Great expense and patient harm can occur.</w:t>
      </w:r>
    </w:p>
    <w:p w:rsidR="006429E7" w:rsidRPr="00FB5EA9" w:rsidP="006429E7">
      <w:pPr>
        <w:rPr>
          <w:rFonts w:ascii="Arial" w:hAnsi="Arial"/>
          <w:szCs w:val="22"/>
        </w:rPr>
      </w:pPr>
    </w:p>
    <w:p w:rsidR="006429E7" w:rsidRPr="00FB5EA9" w:rsidP="006429E7">
      <w:pPr>
        <w:rPr>
          <w:rFonts w:ascii="Arial" w:hAnsi="Arial"/>
          <w:szCs w:val="22"/>
        </w:rPr>
      </w:pPr>
      <w:r w:rsidRPr="00FB5EA9">
        <w:rPr>
          <w:rFonts w:ascii="Arial" w:hAnsi="Arial"/>
          <w:szCs w:val="22"/>
          <w:u w:val="single"/>
        </w:rPr>
        <w:t>Exceptions</w:t>
      </w:r>
    </w:p>
    <w:p w:rsidR="006429E7" w:rsidRPr="00FB5EA9" w:rsidP="006429E7">
      <w:pPr>
        <w:rPr>
          <w:rFonts w:ascii="Arial" w:hAnsi="Arial"/>
          <w:szCs w:val="22"/>
        </w:rPr>
      </w:pPr>
      <w:r w:rsidRPr="00FB5EA9">
        <w:rPr>
          <w:rFonts w:ascii="Arial" w:hAnsi="Arial"/>
          <w:szCs w:val="22"/>
        </w:rPr>
        <w:t xml:space="preserve">If the environment or equipment does not contain reagents or samples and testing is not done on certain days, then monitoring is not required for those times. Enter a notation of “not in use” on the recording chart for that day. An example would be a warm water incubator not used for testing </w:t>
      </w:r>
      <w:r w:rsidRPr="00FB5EA9" w:rsidR="00255657">
        <w:rPr>
          <w:rFonts w:ascii="Arial" w:hAnsi="Arial"/>
          <w:szCs w:val="22"/>
        </w:rPr>
        <w:t>on</w:t>
      </w:r>
      <w:r w:rsidRPr="00FB5EA9">
        <w:rPr>
          <w:rFonts w:ascii="Arial" w:hAnsi="Arial"/>
          <w:szCs w:val="22"/>
        </w:rPr>
        <w:t xml:space="preserve"> a particular day.</w:t>
      </w:r>
    </w:p>
    <w:p w:rsidR="006429E7" w:rsidRPr="00FB5EA9" w:rsidP="006429E7">
      <w:pPr>
        <w:rPr>
          <w:rFonts w:ascii="Arial" w:hAnsi="Arial"/>
          <w:szCs w:val="22"/>
        </w:rPr>
      </w:pPr>
      <w:r w:rsidRPr="00FB5EA9">
        <w:rPr>
          <w:rFonts w:ascii="Arial" w:hAnsi="Arial"/>
          <w:szCs w:val="22"/>
        </w:rPr>
        <w:t xml:space="preserve">For refrigerators and freezers only, but not for devices containing specimens or repository samples, a case-by-case exemption can be determined by DAIDS to use a continuous recording device or a min/max thermometer over weekends or short holidays. This practice is not recommended due to the expense and time involved in verifying materials suspected of possible spoilage or loss of materials from temperature range failure. Any time that the temperature is outside the appropriate range and there is a suspected violation of the manufacturer’s recommendations, corrective action must be undertaken to verify the integrity of the materials stored. </w:t>
      </w:r>
    </w:p>
    <w:p w:rsidR="006429E7" w:rsidRPr="00FB5EA9" w:rsidP="006429E7">
      <w:pPr>
        <w:rPr>
          <w:rFonts w:ascii="Arial" w:hAnsi="Arial"/>
          <w:szCs w:val="22"/>
        </w:rPr>
      </w:pPr>
    </w:p>
    <w:p w:rsidR="006429E7" w:rsidRPr="00FB5EA9" w:rsidP="006429E7">
      <w:pPr>
        <w:rPr>
          <w:rFonts w:ascii="Arial" w:hAnsi="Arial"/>
          <w:szCs w:val="22"/>
          <w:u w:val="single"/>
        </w:rPr>
      </w:pPr>
      <w:r w:rsidRPr="00FB5EA9">
        <w:rPr>
          <w:rFonts w:ascii="Arial" w:hAnsi="Arial"/>
          <w:szCs w:val="22"/>
          <w:u w:val="single"/>
        </w:rPr>
        <w:t>How to measure</w:t>
      </w:r>
    </w:p>
    <w:p w:rsidR="006429E7" w:rsidRPr="00FB5EA9" w:rsidP="006429E7">
      <w:pPr>
        <w:rPr>
          <w:rFonts w:ascii="Arial" w:hAnsi="Arial"/>
          <w:szCs w:val="22"/>
        </w:rPr>
      </w:pPr>
      <w:r w:rsidRPr="00FB5EA9">
        <w:rPr>
          <w:rFonts w:ascii="Arial" w:hAnsi="Arial"/>
          <w:szCs w:val="22"/>
        </w:rPr>
        <w:t>A constant recording graph or computer monitoring system is ideal. A minimum/maximum thermometer is also a good measuring device, because it will alert the laboratory to temperature variance between monitoring. Otherwise, a thermometer that covers the expected range of temperature can be used. Each measuring device should be uniquely labeled for easy identification. The temperature measuring sensor is often placed in a small sealed tube of glycerin inside a refrigerator or freezer to dampen the effect of opening the door from time to time.</w:t>
      </w:r>
    </w:p>
    <w:p w:rsidR="006429E7" w:rsidRPr="00FB5EA9" w:rsidP="006429E7">
      <w:pPr>
        <w:rPr>
          <w:rFonts w:ascii="Arial" w:hAnsi="Arial"/>
          <w:szCs w:val="22"/>
          <w:u w:val="single"/>
        </w:rPr>
      </w:pPr>
      <w:r w:rsidRPr="00FB5EA9">
        <w:rPr>
          <w:rFonts w:ascii="Arial" w:hAnsi="Arial"/>
          <w:szCs w:val="22"/>
          <w:u w:val="single"/>
        </w:rPr>
        <w:t>Calibration records</w:t>
      </w:r>
    </w:p>
    <w:p w:rsidR="006429E7" w:rsidRPr="00FB5EA9" w:rsidP="006429E7">
      <w:pPr>
        <w:rPr>
          <w:rFonts w:ascii="Arial" w:hAnsi="Arial"/>
          <w:szCs w:val="22"/>
        </w:rPr>
      </w:pPr>
      <w:r w:rsidRPr="00FB5EA9">
        <w:rPr>
          <w:rFonts w:ascii="Arial" w:hAnsi="Arial"/>
          <w:szCs w:val="22"/>
        </w:rPr>
        <w:t>All temperature measuring devices must have calibration verified when placed in service and at least once a year thereafter. These devices should be calibrated against a current National Institute of Standards and Technology (NIST) traceable thermometer or equivalent certified instrument. Temperature readings from the two measuring devices are taken at the same time under the same conditions and compared. The two measurements should be within laboratory established criteria. Each measuring device should have a continuous calibration record for the life of the device. The calibration record should contai</w:t>
      </w:r>
      <w:r w:rsidRPr="00FB5EA9" w:rsidR="00255657">
        <w:rPr>
          <w:rFonts w:ascii="Arial" w:hAnsi="Arial"/>
          <w:szCs w:val="22"/>
        </w:rPr>
        <w:t xml:space="preserve">n </w:t>
      </w:r>
      <w:r w:rsidRPr="00FB5EA9">
        <w:rPr>
          <w:rFonts w:ascii="Arial" w:hAnsi="Arial"/>
          <w:szCs w:val="22"/>
        </w:rPr>
        <w:t>an identifier unique to the thermometer, the certified and test thermometer temperature readings, criteria of acceptance, result of the calibration, date performed, initials of the person performing the testing and a comment section for any additional information. This record should be reviewed at least annually, then signed and dated for completeness by the lab director or designee. Those thermometers failing calibration should be removed from service. After the device is no longer used, then this calibration record should be preserved in accordance with study or laboratory guidelines.</w:t>
      </w:r>
    </w:p>
    <w:p w:rsidR="006429E7" w:rsidRPr="00FB5EA9" w:rsidP="006429E7">
      <w:pPr>
        <w:rPr>
          <w:rFonts w:ascii="Arial" w:hAnsi="Arial"/>
          <w:szCs w:val="22"/>
        </w:rPr>
      </w:pPr>
    </w:p>
    <w:p w:rsidR="006429E7" w:rsidRPr="00FB5EA9" w:rsidP="006429E7">
      <w:pPr>
        <w:rPr>
          <w:rFonts w:ascii="Arial" w:hAnsi="Arial"/>
          <w:szCs w:val="22"/>
          <w:u w:val="single"/>
        </w:rPr>
      </w:pPr>
      <w:r w:rsidRPr="00FB5EA9">
        <w:rPr>
          <w:rFonts w:ascii="Arial" w:hAnsi="Arial"/>
          <w:szCs w:val="22"/>
          <w:u w:val="single"/>
        </w:rPr>
        <w:t>Range</w:t>
      </w:r>
    </w:p>
    <w:p w:rsidR="00255657" w:rsidRPr="00FB5EA9" w:rsidP="00255657">
      <w:pPr>
        <w:rPr>
          <w:rFonts w:ascii="Arial" w:hAnsi="Arial"/>
          <w:szCs w:val="22"/>
        </w:rPr>
      </w:pPr>
      <w:r w:rsidRPr="00FB5EA9">
        <w:rPr>
          <w:rFonts w:ascii="Arial" w:hAnsi="Arial"/>
          <w:szCs w:val="22"/>
        </w:rPr>
        <w:t>The range limitations are determined by the most limiting of the manufacturer’s recommendations for the materials stored or in use in that environment or equipment. An example would be a refrigerator that contained two reagents: one must be stored between 3-8 degrees and the other between 2-6 degrees Centigrade. The acceptable range would be 3-6 degrees Centigrade for this refrigerator.</w:t>
      </w:r>
    </w:p>
    <w:p w:rsidR="00255657" w:rsidRPr="00FB5EA9" w:rsidP="00255657">
      <w:pPr>
        <w:rPr>
          <w:rFonts w:ascii="Arial" w:hAnsi="Arial"/>
          <w:szCs w:val="22"/>
        </w:rPr>
      </w:pPr>
    </w:p>
    <w:p w:rsidR="00255657" w:rsidRPr="00FB5EA9" w:rsidP="00255657">
      <w:pPr>
        <w:rPr>
          <w:rFonts w:ascii="Arial" w:hAnsi="Arial"/>
          <w:szCs w:val="22"/>
          <w:u w:val="single"/>
        </w:rPr>
      </w:pPr>
      <w:r w:rsidRPr="00FB5EA9">
        <w:rPr>
          <w:rFonts w:ascii="Arial" w:hAnsi="Arial"/>
          <w:szCs w:val="22"/>
          <w:u w:val="single"/>
        </w:rPr>
        <w:t>Recording</w:t>
      </w:r>
    </w:p>
    <w:p w:rsidR="00255657" w:rsidRPr="00FB5EA9" w:rsidP="00255657">
      <w:pPr>
        <w:rPr>
          <w:rFonts w:ascii="Arial" w:hAnsi="Arial"/>
          <w:szCs w:val="22"/>
        </w:rPr>
      </w:pPr>
      <w:r w:rsidRPr="00FB5EA9">
        <w:rPr>
          <w:rFonts w:ascii="Arial" w:hAnsi="Arial"/>
          <w:szCs w:val="22"/>
        </w:rPr>
        <w:t xml:space="preserve">A separate recording sheet should be maintained for each device. The record should </w:t>
      </w:r>
      <w:r w:rsidRPr="00FB5EA9" w:rsidR="00BE4C56">
        <w:rPr>
          <w:rFonts w:ascii="Arial" w:hAnsi="Arial"/>
          <w:szCs w:val="22"/>
        </w:rPr>
        <w:t xml:space="preserve">include </w:t>
      </w:r>
      <w:r w:rsidRPr="00FB5EA9">
        <w:rPr>
          <w:rFonts w:ascii="Arial" w:hAnsi="Arial"/>
          <w:szCs w:val="22"/>
        </w:rPr>
        <w:t xml:space="preserve">temperature, date, </w:t>
      </w:r>
      <w:r w:rsidRPr="00FB5EA9" w:rsidR="00BE4C56">
        <w:rPr>
          <w:rFonts w:ascii="Arial" w:hAnsi="Arial"/>
          <w:szCs w:val="22"/>
        </w:rPr>
        <w:t>staff</w:t>
      </w:r>
      <w:r w:rsidRPr="00FB5EA9">
        <w:rPr>
          <w:rFonts w:ascii="Arial" w:hAnsi="Arial"/>
          <w:szCs w:val="22"/>
        </w:rPr>
        <w:t xml:space="preserve"> initials, space for comments and any corrective actions. The recording sheet must also specify the temperature range permitted. To help ensure that temperatures are </w:t>
      </w:r>
      <w:r w:rsidRPr="00FB5EA9" w:rsidR="00BE4C56">
        <w:rPr>
          <w:rFonts w:ascii="Arial" w:hAnsi="Arial"/>
          <w:szCs w:val="22"/>
        </w:rPr>
        <w:t>recorded</w:t>
      </w:r>
      <w:r w:rsidRPr="00FB5EA9">
        <w:rPr>
          <w:rFonts w:ascii="Arial" w:hAnsi="Arial"/>
          <w:szCs w:val="22"/>
        </w:rPr>
        <w:t>, temperature</w:t>
      </w:r>
      <w:r w:rsidRPr="00FB5EA9" w:rsidR="00BE4C56">
        <w:rPr>
          <w:rFonts w:ascii="Arial" w:hAnsi="Arial"/>
          <w:szCs w:val="22"/>
        </w:rPr>
        <w:t xml:space="preserve"> log</w:t>
      </w:r>
      <w:r w:rsidRPr="00FB5EA9">
        <w:rPr>
          <w:rFonts w:ascii="Arial" w:hAnsi="Arial"/>
          <w:szCs w:val="22"/>
        </w:rPr>
        <w:t xml:space="preserve"> must be kept near where the monitoring is done and </w:t>
      </w:r>
      <w:r w:rsidRPr="00FB5EA9" w:rsidR="00BE4C56">
        <w:rPr>
          <w:rFonts w:ascii="Arial" w:hAnsi="Arial"/>
          <w:szCs w:val="22"/>
        </w:rPr>
        <w:t>accessible</w:t>
      </w:r>
      <w:r w:rsidRPr="00FB5EA9">
        <w:rPr>
          <w:rFonts w:ascii="Arial" w:hAnsi="Arial"/>
          <w:szCs w:val="22"/>
        </w:rPr>
        <w:t xml:space="preserve"> to all pertinent personnel. </w:t>
      </w:r>
    </w:p>
    <w:p w:rsidR="00255657" w:rsidRPr="00FB5EA9" w:rsidP="00255657">
      <w:pPr>
        <w:rPr>
          <w:rFonts w:ascii="Arial" w:hAnsi="Arial"/>
          <w:szCs w:val="22"/>
        </w:rPr>
      </w:pPr>
    </w:p>
    <w:p w:rsidR="00255657" w:rsidRPr="00FB5EA9" w:rsidP="00255657">
      <w:pPr>
        <w:rPr>
          <w:rFonts w:ascii="Arial" w:hAnsi="Arial"/>
          <w:szCs w:val="22"/>
        </w:rPr>
      </w:pPr>
      <w:r w:rsidRPr="00FB5EA9">
        <w:rPr>
          <w:rFonts w:ascii="Arial" w:hAnsi="Arial"/>
          <w:szCs w:val="22"/>
          <w:u w:val="single"/>
        </w:rPr>
        <w:t>Corrective Actions</w:t>
      </w:r>
    </w:p>
    <w:p w:rsidR="00255657" w:rsidRPr="00FB5EA9" w:rsidP="00255657">
      <w:pPr>
        <w:rPr>
          <w:rFonts w:ascii="Arial" w:hAnsi="Arial"/>
          <w:szCs w:val="22"/>
        </w:rPr>
      </w:pPr>
      <w:r w:rsidRPr="00FB5EA9">
        <w:rPr>
          <w:rFonts w:ascii="Arial" w:hAnsi="Arial"/>
          <w:szCs w:val="22"/>
        </w:rPr>
        <w:t xml:space="preserve">If the temperature is outside of the acceptable range, then corrective action should be taken. It is important to </w:t>
      </w:r>
      <w:r w:rsidRPr="00FB5EA9" w:rsidR="00BE4C56">
        <w:rPr>
          <w:rFonts w:ascii="Arial" w:hAnsi="Arial"/>
          <w:szCs w:val="22"/>
        </w:rPr>
        <w:t>e</w:t>
      </w:r>
      <w:r w:rsidRPr="00FB5EA9">
        <w:rPr>
          <w:rFonts w:ascii="Arial" w:hAnsi="Arial"/>
          <w:szCs w:val="22"/>
        </w:rPr>
        <w:t>nsure the integrity of the materials and determine if product deterioration has occurred. The length of time, the degree of variance in temperature</w:t>
      </w:r>
      <w:r w:rsidRPr="00FB5EA9" w:rsidR="00BE4C56">
        <w:rPr>
          <w:rFonts w:ascii="Arial" w:hAnsi="Arial"/>
          <w:szCs w:val="22"/>
        </w:rPr>
        <w:t>,</w:t>
      </w:r>
      <w:r w:rsidRPr="00FB5EA9">
        <w:rPr>
          <w:rFonts w:ascii="Arial" w:hAnsi="Arial"/>
          <w:szCs w:val="22"/>
        </w:rPr>
        <w:t xml:space="preserve"> and the manufacturer’s recommendations for material storage stability are used to determine what actions are necessary. The </w:t>
      </w:r>
      <w:r w:rsidRPr="00FB5EA9" w:rsidR="00BE4C56">
        <w:rPr>
          <w:rFonts w:ascii="Arial" w:hAnsi="Arial"/>
          <w:szCs w:val="22"/>
        </w:rPr>
        <w:t>a</w:t>
      </w:r>
      <w:r w:rsidRPr="00FB5EA9">
        <w:rPr>
          <w:rFonts w:ascii="Arial" w:hAnsi="Arial"/>
          <w:szCs w:val="22"/>
        </w:rPr>
        <w:t>ffected materials should be marked to indicate possible quality problems and moved, or in some way restored</w:t>
      </w:r>
      <w:r w:rsidRPr="00FB5EA9" w:rsidR="00BE4C56">
        <w:rPr>
          <w:rFonts w:ascii="Arial" w:hAnsi="Arial"/>
          <w:szCs w:val="22"/>
        </w:rPr>
        <w:t xml:space="preserve"> </w:t>
      </w:r>
      <w:r w:rsidRPr="00FB5EA9">
        <w:rPr>
          <w:rFonts w:ascii="Arial" w:hAnsi="Arial"/>
          <w:szCs w:val="22"/>
        </w:rPr>
        <w:t xml:space="preserve">to the correct temperature range. Corrective actions for those materials should at least include parallel testing </w:t>
      </w:r>
      <w:r w:rsidRPr="00FB5EA9" w:rsidR="00BE4C56">
        <w:rPr>
          <w:rFonts w:ascii="Arial" w:hAnsi="Arial"/>
          <w:szCs w:val="22"/>
        </w:rPr>
        <w:t>similarly</w:t>
      </w:r>
      <w:r w:rsidRPr="00FB5EA9">
        <w:rPr>
          <w:rFonts w:ascii="Arial" w:hAnsi="Arial"/>
          <w:szCs w:val="22"/>
        </w:rPr>
        <w:t xml:space="preserve"> done when new materials are received in the laboratory. </w:t>
      </w:r>
    </w:p>
    <w:p w:rsidR="00255657" w:rsidRPr="00FB5EA9" w:rsidP="00255657">
      <w:pPr>
        <w:rPr>
          <w:rFonts w:ascii="Arial" w:hAnsi="Arial" w:cs="Arial"/>
          <w:szCs w:val="22"/>
        </w:rPr>
      </w:pPr>
    </w:p>
    <w:p w:rsidR="00255657" w:rsidRPr="00FB5EA9" w:rsidP="00255657">
      <w:pPr>
        <w:rPr>
          <w:rFonts w:ascii="Arial" w:hAnsi="Arial" w:cs="Arial"/>
          <w:b/>
          <w:szCs w:val="22"/>
        </w:rPr>
      </w:pPr>
      <w:r w:rsidRPr="00FB5EA9">
        <w:rPr>
          <w:rFonts w:ascii="Arial" w:hAnsi="Arial" w:cs="Arial"/>
          <w:b/>
          <w:szCs w:val="22"/>
        </w:rPr>
        <w:t>Resources</w:t>
      </w:r>
    </w:p>
    <w:p w:rsidR="00BE4C56" w:rsidRPr="00FB5EA9" w:rsidP="00BE4C56">
      <w:pPr>
        <w:numPr>
          <w:ilvl w:val="0"/>
          <w:numId w:val="1"/>
        </w:numPr>
        <w:tabs>
          <w:tab w:val="left" w:pos="720"/>
        </w:tabs>
        <w:suppressAutoHyphens w:val="0"/>
        <w:autoSpaceDE w:val="0"/>
        <w:autoSpaceDN w:val="0"/>
        <w:adjustRightInd w:val="0"/>
        <w:spacing w:after="0"/>
        <w:rPr>
          <w:rFonts w:ascii="Arial" w:hAnsi="Arial" w:cs="Arial"/>
          <w:szCs w:val="22"/>
        </w:rPr>
      </w:pPr>
      <w:r w:rsidRPr="00FB5EA9">
        <w:rPr>
          <w:rFonts w:ascii="Arial" w:hAnsi="Arial" w:cs="Arial"/>
          <w:szCs w:val="22"/>
        </w:rPr>
        <w:t>College of American Pathologists (CAP) 20</w:t>
      </w:r>
      <w:r w:rsidRPr="00FB5EA9" w:rsidR="00B66902">
        <w:rPr>
          <w:rFonts w:ascii="Arial" w:hAnsi="Arial" w:cs="Arial"/>
          <w:szCs w:val="22"/>
        </w:rPr>
        <w:t>2</w:t>
      </w:r>
      <w:r w:rsidRPr="00FB5EA9" w:rsidR="00762463">
        <w:rPr>
          <w:rFonts w:ascii="Arial" w:hAnsi="Arial" w:cs="Arial"/>
          <w:szCs w:val="22"/>
        </w:rPr>
        <w:t>3</w:t>
      </w:r>
      <w:r w:rsidRPr="00FB5EA9">
        <w:rPr>
          <w:rFonts w:ascii="Arial" w:hAnsi="Arial" w:cs="Arial"/>
          <w:szCs w:val="22"/>
        </w:rPr>
        <w:t xml:space="preserve">.  Commission on Laboratory Accreditation, Laboratory Accreditation Program; All Commons Checklist manual (Revised </w:t>
      </w:r>
      <w:r w:rsidRPr="00FB5EA9" w:rsidR="00B66902">
        <w:rPr>
          <w:rFonts w:ascii="Arial" w:hAnsi="Arial" w:cs="Arial"/>
          <w:szCs w:val="22"/>
        </w:rPr>
        <w:t>0</w:t>
      </w:r>
      <w:r w:rsidRPr="00FB5EA9" w:rsidR="00762463">
        <w:rPr>
          <w:rFonts w:ascii="Arial" w:hAnsi="Arial" w:cs="Arial"/>
          <w:szCs w:val="22"/>
        </w:rPr>
        <w:t>8</w:t>
      </w:r>
      <w:r w:rsidRPr="00FB5EA9">
        <w:rPr>
          <w:rFonts w:ascii="Arial" w:hAnsi="Arial" w:cs="Arial"/>
          <w:szCs w:val="22"/>
        </w:rPr>
        <w:t>/</w:t>
      </w:r>
      <w:r w:rsidRPr="00FB5EA9" w:rsidR="00B66902">
        <w:rPr>
          <w:rFonts w:ascii="Arial" w:hAnsi="Arial" w:cs="Arial"/>
          <w:szCs w:val="22"/>
        </w:rPr>
        <w:t>2</w:t>
      </w:r>
      <w:r w:rsidRPr="00FB5EA9" w:rsidR="00762463">
        <w:rPr>
          <w:rFonts w:ascii="Arial" w:hAnsi="Arial" w:cs="Arial"/>
          <w:szCs w:val="22"/>
        </w:rPr>
        <w:t>4</w:t>
      </w:r>
      <w:r w:rsidRPr="00FB5EA9">
        <w:rPr>
          <w:rFonts w:ascii="Arial" w:hAnsi="Arial" w:cs="Arial"/>
          <w:szCs w:val="22"/>
        </w:rPr>
        <w:t>/20</w:t>
      </w:r>
      <w:r w:rsidRPr="00FB5EA9" w:rsidR="00B66902">
        <w:rPr>
          <w:rFonts w:ascii="Arial" w:hAnsi="Arial" w:cs="Arial"/>
          <w:szCs w:val="22"/>
        </w:rPr>
        <w:t>2</w:t>
      </w:r>
      <w:r w:rsidRPr="00FB5EA9" w:rsidR="00762463">
        <w:rPr>
          <w:rFonts w:ascii="Arial" w:hAnsi="Arial" w:cs="Arial"/>
          <w:szCs w:val="22"/>
        </w:rPr>
        <w:t>3</w:t>
      </w:r>
      <w:r w:rsidRPr="00FB5EA9">
        <w:rPr>
          <w:rFonts w:ascii="Arial" w:hAnsi="Arial" w:cs="Arial"/>
          <w:szCs w:val="22"/>
        </w:rPr>
        <w:t xml:space="preserve">). </w:t>
      </w:r>
    </w:p>
    <w:p w:rsidR="00AB64C6" w:rsidRPr="00FB5EA9" w:rsidP="00BE4C56">
      <w:pPr>
        <w:tabs>
          <w:tab w:val="left" w:pos="720"/>
        </w:tabs>
        <w:suppressAutoHyphens w:val="0"/>
        <w:autoSpaceDE w:val="0"/>
        <w:autoSpaceDN w:val="0"/>
        <w:adjustRightInd w:val="0"/>
        <w:spacing w:after="0"/>
        <w:rPr>
          <w:rFonts w:ascii="Arial" w:hAnsi="Arial" w:cs="Arial"/>
          <w:b/>
          <w:szCs w:val="22"/>
        </w:rPr>
      </w:pPr>
    </w:p>
    <w:p w:rsidR="00AB64C6" w:rsidP="00BE4C56">
      <w:pPr>
        <w:tabs>
          <w:tab w:val="left" w:pos="720"/>
        </w:tabs>
        <w:suppressAutoHyphens w:val="0"/>
        <w:autoSpaceDE w:val="0"/>
        <w:autoSpaceDN w:val="0"/>
        <w:adjustRightInd w:val="0"/>
        <w:spacing w:after="0"/>
        <w:rPr>
          <w:rFonts w:ascii="Arial" w:hAnsi="Arial" w:cs="Arial"/>
          <w:b/>
          <w:sz w:val="28"/>
          <w:szCs w:val="28"/>
        </w:rPr>
      </w:pPr>
      <w:r>
        <w:rPr>
          <w:rFonts w:ascii="Arial" w:hAnsi="Arial" w:cs="Arial"/>
          <w:b/>
          <w:sz w:val="28"/>
          <w:szCs w:val="28"/>
        </w:rPr>
        <w:t>I</w:t>
      </w:r>
      <w:r w:rsidR="00D814D1">
        <w:rPr>
          <w:rFonts w:ascii="Arial" w:hAnsi="Arial" w:cs="Arial"/>
          <w:b/>
          <w:sz w:val="28"/>
          <w:szCs w:val="28"/>
        </w:rPr>
        <w:t>I</w:t>
      </w:r>
      <w:r>
        <w:rPr>
          <w:rFonts w:ascii="Arial" w:hAnsi="Arial" w:cs="Arial"/>
          <w:b/>
          <w:sz w:val="28"/>
          <w:szCs w:val="28"/>
        </w:rPr>
        <w:t>.  SOP</w:t>
      </w:r>
    </w:p>
    <w:p w:rsidR="00000CAB" w:rsidP="00BE4C56">
      <w:pPr>
        <w:tabs>
          <w:tab w:val="left" w:pos="720"/>
        </w:tabs>
        <w:suppressAutoHyphens w:val="0"/>
        <w:autoSpaceDE w:val="0"/>
        <w:autoSpaceDN w:val="0"/>
        <w:adjustRightInd w:val="0"/>
        <w:spacing w:after="0"/>
        <w:rPr>
          <w:rFonts w:ascii="Arial" w:hAnsi="Arial" w:cs="Arial"/>
          <w:b/>
          <w:sz w:val="28"/>
          <w:szCs w:val="28"/>
        </w:rPr>
      </w:pPr>
    </w:p>
    <w:p w:rsidR="00000CAB" w:rsidRPr="00FB5EA9" w:rsidP="00000CAB">
      <w:pPr>
        <w:rPr>
          <w:rFonts w:ascii="Arial" w:hAnsi="Arial" w:cs="Arial"/>
          <w:szCs w:val="22"/>
        </w:rPr>
      </w:pPr>
      <w:r w:rsidRPr="00FB5EA9">
        <w:rPr>
          <w:rFonts w:ascii="Arial" w:hAnsi="Arial" w:cs="Arial"/>
          <w:b/>
          <w:szCs w:val="22"/>
        </w:rPr>
        <w:t>Purpose</w:t>
      </w:r>
      <w:r w:rsidRPr="00FB5EA9">
        <w:rPr>
          <w:rFonts w:ascii="Arial" w:hAnsi="Arial" w:cs="Arial"/>
          <w:szCs w:val="22"/>
        </w:rPr>
        <w:t xml:space="preserve">  </w:t>
      </w:r>
    </w:p>
    <w:p w:rsidR="00000CAB" w:rsidRPr="00FB5EA9" w:rsidP="00000CAB">
      <w:pPr>
        <w:rPr>
          <w:rFonts w:ascii="Arial" w:hAnsi="Arial" w:cs="Arial"/>
          <w:szCs w:val="22"/>
        </w:rPr>
      </w:pPr>
      <w:r w:rsidRPr="00FB5EA9">
        <w:rPr>
          <w:rFonts w:ascii="Arial" w:hAnsi="Arial" w:cs="Arial"/>
          <w:szCs w:val="22"/>
        </w:rPr>
        <w:t xml:space="preserve">To ensure comprehensive and consistent temperature monitoring of </w:t>
      </w:r>
      <w:r w:rsidRPr="00FB5EA9" w:rsidR="004946D3">
        <w:rPr>
          <w:rFonts w:ascii="Arial" w:hAnsi="Arial" w:cs="Arial"/>
          <w:szCs w:val="22"/>
        </w:rPr>
        <w:t>(</w:t>
      </w:r>
      <w:r w:rsidRPr="00FB5EA9">
        <w:rPr>
          <w:rFonts w:ascii="Arial" w:hAnsi="Arial" w:cs="Arial"/>
          <w:szCs w:val="22"/>
          <w:u w:val="single"/>
        </w:rPr>
        <w:t>insert name</w:t>
      </w:r>
      <w:r w:rsidRPr="00FB5EA9" w:rsidR="004946D3">
        <w:rPr>
          <w:rFonts w:ascii="Arial" w:hAnsi="Arial" w:cs="Arial"/>
          <w:szCs w:val="22"/>
        </w:rPr>
        <w:t xml:space="preserve">) </w:t>
      </w:r>
      <w:r w:rsidRPr="00FB5EA9">
        <w:rPr>
          <w:rFonts w:ascii="Arial" w:hAnsi="Arial" w:cs="Arial"/>
          <w:szCs w:val="22"/>
        </w:rPr>
        <w:t>Laboratory equipment such as water baths, refrigerators, freezers and environment (ambient temperature).</w:t>
      </w:r>
    </w:p>
    <w:p w:rsidR="00000CAB" w:rsidRPr="00FB5EA9" w:rsidP="00000CAB">
      <w:pPr>
        <w:pStyle w:val="BodyTextIndent2"/>
        <w:ind w:left="360"/>
        <w:rPr>
          <w:rFonts w:ascii="Arial" w:hAnsi="Arial" w:cs="Arial"/>
          <w:sz w:val="22"/>
          <w:szCs w:val="22"/>
        </w:rPr>
      </w:pPr>
    </w:p>
    <w:p w:rsidR="00000CAB" w:rsidRPr="00FB5EA9" w:rsidP="00000CAB">
      <w:pPr>
        <w:rPr>
          <w:rFonts w:ascii="Arial" w:hAnsi="Arial" w:cs="Arial"/>
          <w:b/>
          <w:szCs w:val="22"/>
        </w:rPr>
      </w:pPr>
      <w:r w:rsidRPr="00FB5EA9">
        <w:rPr>
          <w:rFonts w:ascii="Arial" w:hAnsi="Arial" w:cs="Arial"/>
          <w:b/>
          <w:szCs w:val="22"/>
        </w:rPr>
        <w:t>Pre-analytic Procedure</w:t>
      </w:r>
    </w:p>
    <w:p w:rsidR="00000CAB" w:rsidRPr="00FB5EA9" w:rsidP="00000CAB">
      <w:pPr>
        <w:rPr>
          <w:rFonts w:ascii="Arial" w:hAnsi="Arial" w:cs="Arial"/>
          <w:szCs w:val="22"/>
        </w:rPr>
      </w:pPr>
      <w:r w:rsidRPr="00FB5EA9">
        <w:rPr>
          <w:rFonts w:ascii="Arial" w:hAnsi="Arial" w:cs="Arial"/>
          <w:szCs w:val="22"/>
        </w:rPr>
        <w:t>Refer to the following procedures:</w:t>
      </w:r>
    </w:p>
    <w:p w:rsidR="00000CAB" w:rsidRPr="00FB5EA9" w:rsidP="00000CAB">
      <w:pPr>
        <w:numPr>
          <w:ilvl w:val="0"/>
          <w:numId w:val="3"/>
        </w:numPr>
        <w:spacing w:line="180" w:lineRule="auto"/>
        <w:rPr>
          <w:rFonts w:ascii="Arial" w:hAnsi="Arial" w:cs="Arial"/>
          <w:szCs w:val="22"/>
        </w:rPr>
      </w:pPr>
      <w:r w:rsidRPr="00FB5EA9">
        <w:rPr>
          <w:rFonts w:ascii="Arial" w:hAnsi="Arial" w:cs="Arial"/>
          <w:szCs w:val="22"/>
        </w:rPr>
        <w:t xml:space="preserve">List all relevant procedures – like specimen collection, safety, specimen handling, specimen storage, etc. </w:t>
      </w:r>
    </w:p>
    <w:p w:rsidR="00000CAB" w:rsidRPr="00FB5EA9" w:rsidP="00000CAB">
      <w:pPr>
        <w:numPr>
          <w:ilvl w:val="0"/>
          <w:numId w:val="3"/>
        </w:numPr>
        <w:spacing w:line="180" w:lineRule="auto"/>
        <w:rPr>
          <w:rFonts w:ascii="Arial" w:hAnsi="Arial" w:cs="Arial"/>
          <w:szCs w:val="22"/>
        </w:rPr>
      </w:pPr>
      <w:r w:rsidRPr="00FB5EA9">
        <w:rPr>
          <w:rFonts w:ascii="Arial" w:hAnsi="Arial" w:cs="Arial"/>
          <w:i/>
          <w:szCs w:val="22"/>
        </w:rPr>
        <w:t>Enter other basic procedures needed for your lab</w:t>
      </w:r>
      <w:r w:rsidRPr="00FB5EA9">
        <w:rPr>
          <w:rFonts w:ascii="Arial" w:hAnsi="Arial" w:cs="Arial"/>
          <w:szCs w:val="22"/>
        </w:rPr>
        <w:t>.</w:t>
      </w:r>
    </w:p>
    <w:p w:rsidR="00000CAB" w:rsidRPr="00FB5EA9" w:rsidP="00000CAB">
      <w:pPr>
        <w:spacing w:line="180" w:lineRule="auto"/>
        <w:ind w:left="720"/>
        <w:rPr>
          <w:rFonts w:ascii="Arial" w:hAnsi="Arial" w:cs="Arial"/>
          <w:szCs w:val="22"/>
        </w:rPr>
      </w:pPr>
    </w:p>
    <w:p w:rsidR="00000CAB" w:rsidRPr="00FB5EA9" w:rsidP="00000CAB">
      <w:pPr>
        <w:rPr>
          <w:rFonts w:ascii="Arial" w:hAnsi="Arial" w:cs="Arial"/>
          <w:szCs w:val="22"/>
        </w:rPr>
      </w:pPr>
      <w:r w:rsidRPr="00FB5EA9">
        <w:rPr>
          <w:rFonts w:ascii="Arial" w:hAnsi="Arial" w:cs="Arial"/>
          <w:szCs w:val="22"/>
        </w:rPr>
        <w:t>The exceptions to these procedures are listed below:</w:t>
      </w:r>
    </w:p>
    <w:p w:rsidR="00000CAB" w:rsidRPr="00FB5EA9" w:rsidP="00000CAB">
      <w:pPr>
        <w:numPr>
          <w:ilvl w:val="0"/>
          <w:numId w:val="3"/>
        </w:numPr>
        <w:spacing w:line="180" w:lineRule="auto"/>
        <w:rPr>
          <w:rFonts w:ascii="Arial" w:hAnsi="Arial" w:cs="Arial"/>
          <w:i/>
          <w:szCs w:val="22"/>
        </w:rPr>
      </w:pPr>
      <w:r w:rsidRPr="00FB5EA9">
        <w:rPr>
          <w:rFonts w:ascii="Arial" w:hAnsi="Arial" w:cs="Arial"/>
          <w:i/>
          <w:szCs w:val="22"/>
        </w:rPr>
        <w:t>Enter exceptions to the procedures listed above that are needed for this procedure.</w:t>
      </w:r>
    </w:p>
    <w:p w:rsidR="00000CAB" w:rsidRPr="00FB5EA9" w:rsidP="00000CAB">
      <w:pPr>
        <w:numPr>
          <w:ilvl w:val="0"/>
          <w:numId w:val="3"/>
        </w:numPr>
        <w:spacing w:line="180" w:lineRule="auto"/>
        <w:rPr>
          <w:rFonts w:ascii="Arial" w:hAnsi="Arial" w:cs="Arial"/>
          <w:szCs w:val="22"/>
        </w:rPr>
      </w:pPr>
      <w:r w:rsidRPr="00FB5EA9">
        <w:rPr>
          <w:rFonts w:ascii="Arial" w:hAnsi="Arial" w:cs="Arial"/>
          <w:szCs w:val="22"/>
        </w:rPr>
        <w:t>Or N</w:t>
      </w:r>
      <w:r w:rsidR="00FB5EA9">
        <w:rPr>
          <w:rFonts w:ascii="Arial" w:hAnsi="Arial" w:cs="Arial"/>
          <w:szCs w:val="22"/>
        </w:rPr>
        <w:t>/</w:t>
      </w:r>
      <w:r w:rsidRPr="00FB5EA9">
        <w:rPr>
          <w:rFonts w:ascii="Arial" w:hAnsi="Arial" w:cs="Arial"/>
          <w:szCs w:val="22"/>
        </w:rPr>
        <w:t>A</w:t>
      </w:r>
    </w:p>
    <w:p w:rsidR="00000CAB" w:rsidRPr="00FB5EA9" w:rsidP="00000CAB">
      <w:pPr>
        <w:ind w:left="720"/>
        <w:rPr>
          <w:rFonts w:ascii="Arial" w:hAnsi="Arial" w:cs="Arial"/>
          <w:i/>
          <w:szCs w:val="22"/>
        </w:rPr>
      </w:pPr>
      <w:r w:rsidRPr="00FB5EA9">
        <w:rPr>
          <w:rFonts w:ascii="Arial" w:hAnsi="Arial" w:cs="Arial"/>
          <w:i/>
          <w:szCs w:val="22"/>
        </w:rPr>
        <w:t>Examples</w:t>
      </w:r>
    </w:p>
    <w:p w:rsidR="00000CAB" w:rsidRPr="00FB5EA9" w:rsidP="00000CAB">
      <w:pPr>
        <w:numPr>
          <w:ilvl w:val="0"/>
          <w:numId w:val="4"/>
        </w:numPr>
        <w:rPr>
          <w:rFonts w:ascii="Arial" w:hAnsi="Arial" w:cs="Arial"/>
          <w:szCs w:val="22"/>
        </w:rPr>
      </w:pPr>
      <w:r w:rsidRPr="00FB5EA9">
        <w:rPr>
          <w:rFonts w:ascii="Arial" w:hAnsi="Arial" w:cs="Arial"/>
          <w:szCs w:val="22"/>
        </w:rPr>
        <w:t>Thermometers pose a physical hazard when broken. Do not handle broken thermometers by hand.  Use a broom and dust pan only.  Clean all breakages using the appropriate PPE as designated in the Laboratory Safety Manual.</w:t>
      </w:r>
    </w:p>
    <w:p w:rsidR="00000CAB" w:rsidRPr="00FB5EA9" w:rsidP="00000CAB">
      <w:pPr>
        <w:numPr>
          <w:ilvl w:val="0"/>
          <w:numId w:val="4"/>
        </w:numPr>
        <w:rPr>
          <w:rFonts w:ascii="Arial" w:hAnsi="Arial" w:cs="Arial"/>
          <w:szCs w:val="22"/>
        </w:rPr>
      </w:pPr>
      <w:r w:rsidRPr="00FB5EA9">
        <w:rPr>
          <w:rFonts w:ascii="Arial" w:hAnsi="Arial" w:cs="Arial"/>
          <w:szCs w:val="22"/>
        </w:rPr>
        <w:t>Mercury thermometers pose a health hazard when broken. Minimize exposure to spilled mercury.  Do not ingest or handle. Mercury evaporates at room temperature and gives off harmful, invisible odorless vapors.  Do not inhale mercury vapors.  Evacuate the area immediately.  Contain and clean all spills in accordance with the laboratory safety manual.</w:t>
      </w:r>
    </w:p>
    <w:p w:rsidR="004946D3" w:rsidRPr="00FB5EA9" w:rsidP="004946D3">
      <w:pPr>
        <w:ind w:left="1440"/>
        <w:rPr>
          <w:rFonts w:ascii="Arial" w:hAnsi="Arial" w:cs="Arial"/>
          <w:szCs w:val="22"/>
        </w:rPr>
      </w:pPr>
    </w:p>
    <w:p w:rsidR="00000CAB" w:rsidRPr="00FB5EA9" w:rsidP="00000CAB">
      <w:pPr>
        <w:rPr>
          <w:rFonts w:ascii="Arial" w:hAnsi="Arial" w:cs="Arial"/>
          <w:b/>
          <w:szCs w:val="22"/>
        </w:rPr>
      </w:pPr>
      <w:bookmarkStart w:id="0" w:name="OLE_LINK2"/>
      <w:r w:rsidRPr="00FB5EA9">
        <w:rPr>
          <w:rFonts w:ascii="Arial" w:hAnsi="Arial" w:cs="Arial"/>
          <w:b/>
          <w:szCs w:val="22"/>
        </w:rPr>
        <w:t>Analytic Procedure</w:t>
      </w:r>
    </w:p>
    <w:bookmarkEnd w:id="0"/>
    <w:p w:rsidR="00000CAB" w:rsidRPr="00FB5EA9" w:rsidP="00000CAB">
      <w:pPr>
        <w:rPr>
          <w:rFonts w:ascii="Arial" w:hAnsi="Arial" w:cs="Arial"/>
          <w:szCs w:val="22"/>
        </w:rPr>
      </w:pPr>
      <w:r w:rsidRPr="00FB5EA9">
        <w:rPr>
          <w:rFonts w:ascii="Arial" w:hAnsi="Arial" w:cs="Arial"/>
          <w:szCs w:val="22"/>
          <w:u w:val="single"/>
        </w:rPr>
        <w:t>Specimen Information</w:t>
      </w:r>
      <w:r w:rsidRPr="00FB5EA9">
        <w:rPr>
          <w:rFonts w:ascii="Arial" w:hAnsi="Arial" w:cs="Arial"/>
          <w:szCs w:val="22"/>
        </w:rPr>
        <w:t xml:space="preserve">:  </w:t>
      </w:r>
    </w:p>
    <w:p w:rsidR="00000CAB" w:rsidRPr="00FB5EA9" w:rsidP="00000CAB">
      <w:pPr>
        <w:rPr>
          <w:rFonts w:ascii="Arial" w:hAnsi="Arial" w:cs="Arial"/>
          <w:szCs w:val="22"/>
        </w:rPr>
      </w:pPr>
      <w:r w:rsidRPr="00FB5EA9">
        <w:rPr>
          <w:rFonts w:ascii="Arial" w:hAnsi="Arial" w:cs="Arial"/>
          <w:szCs w:val="22"/>
        </w:rPr>
        <w:t>N/A</w:t>
      </w:r>
    </w:p>
    <w:p w:rsidR="00000CAB" w:rsidRPr="00FB5EA9" w:rsidP="00000CAB">
      <w:pPr>
        <w:rPr>
          <w:rFonts w:ascii="Arial" w:hAnsi="Arial" w:cs="Arial"/>
          <w:szCs w:val="22"/>
        </w:rPr>
      </w:pPr>
      <w:r w:rsidRPr="00FB5EA9">
        <w:rPr>
          <w:rFonts w:ascii="Arial" w:hAnsi="Arial" w:cs="Arial"/>
          <w:szCs w:val="22"/>
          <w:u w:val="single"/>
        </w:rPr>
        <w:t>Reagents/Media</w:t>
      </w:r>
      <w:r w:rsidRPr="00FB5EA9">
        <w:rPr>
          <w:rFonts w:ascii="Arial" w:hAnsi="Arial" w:cs="Arial"/>
          <w:szCs w:val="22"/>
        </w:rPr>
        <w:t xml:space="preserve">:  </w:t>
      </w:r>
    </w:p>
    <w:p w:rsidR="00000CAB" w:rsidRPr="00FB5EA9" w:rsidP="00000CAB">
      <w:pPr>
        <w:rPr>
          <w:rFonts w:ascii="Arial" w:hAnsi="Arial" w:cs="Arial"/>
          <w:szCs w:val="22"/>
        </w:rPr>
      </w:pPr>
      <w:r w:rsidRPr="00FB5EA9">
        <w:rPr>
          <w:rFonts w:ascii="Arial" w:hAnsi="Arial" w:cs="Arial"/>
          <w:szCs w:val="22"/>
        </w:rPr>
        <w:t>N/A</w:t>
      </w:r>
    </w:p>
    <w:p w:rsidR="00000CAB" w:rsidRPr="00FB5EA9" w:rsidP="00000CAB">
      <w:pPr>
        <w:rPr>
          <w:rFonts w:ascii="Arial" w:hAnsi="Arial" w:cs="Arial"/>
          <w:szCs w:val="22"/>
        </w:rPr>
      </w:pPr>
      <w:r w:rsidRPr="00FB5EA9">
        <w:rPr>
          <w:rFonts w:ascii="Arial" w:hAnsi="Arial" w:cs="Arial"/>
          <w:szCs w:val="22"/>
          <w:u w:val="single"/>
        </w:rPr>
        <w:t>Equipment and Supplies</w:t>
      </w:r>
      <w:r w:rsidRPr="00FB5EA9">
        <w:rPr>
          <w:rFonts w:ascii="Arial" w:hAnsi="Arial" w:cs="Arial"/>
          <w:szCs w:val="22"/>
        </w:rPr>
        <w:t xml:space="preserve">: </w:t>
      </w:r>
    </w:p>
    <w:p w:rsidR="00000CAB" w:rsidRPr="00FB5EA9" w:rsidP="00000CAB">
      <w:pPr>
        <w:rPr>
          <w:rFonts w:ascii="Arial" w:hAnsi="Arial" w:cs="Arial"/>
          <w:szCs w:val="22"/>
        </w:rPr>
      </w:pPr>
      <w:r w:rsidRPr="00FB5EA9">
        <w:rPr>
          <w:rFonts w:ascii="Arial" w:hAnsi="Arial" w:cs="Arial"/>
          <w:szCs w:val="22"/>
        </w:rPr>
        <w:t xml:space="preserve">Minimum/maximum </w:t>
      </w:r>
      <w:r w:rsidR="00FB5EA9">
        <w:rPr>
          <w:rFonts w:ascii="Arial" w:hAnsi="Arial" w:cs="Arial"/>
          <w:szCs w:val="22"/>
        </w:rPr>
        <w:t>t</w:t>
      </w:r>
      <w:r w:rsidRPr="00FB5EA9">
        <w:rPr>
          <w:rFonts w:ascii="Arial" w:hAnsi="Arial" w:cs="Arial"/>
          <w:szCs w:val="22"/>
        </w:rPr>
        <w:t>hermometers</w:t>
      </w:r>
    </w:p>
    <w:p w:rsidR="00000CAB" w:rsidRPr="00FB5EA9" w:rsidP="00000CAB">
      <w:pPr>
        <w:rPr>
          <w:rFonts w:ascii="Arial" w:hAnsi="Arial" w:cs="Arial"/>
          <w:szCs w:val="22"/>
        </w:rPr>
      </w:pPr>
      <w:r w:rsidRPr="00FB5EA9">
        <w:rPr>
          <w:rFonts w:ascii="Arial" w:hAnsi="Arial" w:cs="Arial"/>
          <w:szCs w:val="22"/>
        </w:rPr>
        <w:t xml:space="preserve">Certified NIST </w:t>
      </w:r>
      <w:r w:rsidR="00FB5EA9">
        <w:rPr>
          <w:rFonts w:ascii="Arial" w:hAnsi="Arial" w:cs="Arial"/>
          <w:szCs w:val="22"/>
        </w:rPr>
        <w:t>c</w:t>
      </w:r>
      <w:r w:rsidRPr="00FB5EA9">
        <w:rPr>
          <w:rFonts w:ascii="Arial" w:hAnsi="Arial" w:cs="Arial"/>
          <w:szCs w:val="22"/>
        </w:rPr>
        <w:t>alibrated thermometer</w:t>
      </w:r>
    </w:p>
    <w:p w:rsidR="00000CAB" w:rsidRPr="00FB5EA9" w:rsidP="00000CAB">
      <w:pPr>
        <w:rPr>
          <w:rFonts w:ascii="Arial" w:hAnsi="Arial" w:cs="Arial"/>
          <w:szCs w:val="22"/>
        </w:rPr>
      </w:pPr>
      <w:r w:rsidRPr="00FB5EA9">
        <w:rPr>
          <w:rFonts w:ascii="Arial" w:hAnsi="Arial" w:cs="Arial"/>
          <w:szCs w:val="22"/>
        </w:rPr>
        <w:t>Freezers – ABC Model number 123456</w:t>
      </w:r>
    </w:p>
    <w:p w:rsidR="00000CAB" w:rsidRPr="00FB5EA9" w:rsidP="00000CAB">
      <w:pPr>
        <w:rPr>
          <w:rFonts w:ascii="Arial" w:hAnsi="Arial" w:cs="Arial"/>
          <w:szCs w:val="22"/>
        </w:rPr>
      </w:pPr>
      <w:r w:rsidRPr="00FB5EA9">
        <w:rPr>
          <w:rFonts w:ascii="Arial" w:hAnsi="Arial" w:cs="Arial"/>
          <w:szCs w:val="22"/>
        </w:rPr>
        <w:t>Refrigerators – DFF Model number 111222</w:t>
      </w:r>
    </w:p>
    <w:p w:rsidR="00000CAB" w:rsidRPr="00FB5EA9" w:rsidP="00000CAB">
      <w:pPr>
        <w:rPr>
          <w:rFonts w:ascii="Arial" w:hAnsi="Arial" w:cs="Arial"/>
          <w:szCs w:val="22"/>
        </w:rPr>
      </w:pPr>
      <w:r w:rsidRPr="00FB5EA9">
        <w:rPr>
          <w:rFonts w:ascii="Arial" w:hAnsi="Arial" w:cs="Arial"/>
          <w:szCs w:val="22"/>
        </w:rPr>
        <w:t>Water Baths – WB Model number565656</w:t>
      </w:r>
    </w:p>
    <w:p w:rsidR="00000CAB" w:rsidRPr="00FB5EA9" w:rsidP="00000CAB">
      <w:pPr>
        <w:rPr>
          <w:rFonts w:ascii="Arial" w:hAnsi="Arial" w:cs="Arial"/>
          <w:szCs w:val="22"/>
        </w:rPr>
      </w:pPr>
      <w:r w:rsidRPr="00FB5EA9">
        <w:rPr>
          <w:rFonts w:ascii="Arial" w:hAnsi="Arial" w:cs="Arial"/>
          <w:szCs w:val="22"/>
        </w:rPr>
        <w:t>Incubators –INC Model number 999555</w:t>
      </w:r>
    </w:p>
    <w:p w:rsidR="00000CAB" w:rsidRPr="00FB5EA9" w:rsidP="00000CAB">
      <w:pPr>
        <w:rPr>
          <w:rFonts w:ascii="Arial" w:hAnsi="Arial" w:cs="Arial"/>
          <w:szCs w:val="22"/>
        </w:rPr>
      </w:pPr>
      <w:r w:rsidRPr="00FB5EA9">
        <w:rPr>
          <w:rFonts w:ascii="Arial" w:hAnsi="Arial" w:cs="Arial"/>
          <w:szCs w:val="22"/>
        </w:rPr>
        <w:t>Heating Blocks –HB Model number 564512</w:t>
      </w:r>
    </w:p>
    <w:p w:rsidR="00FB5EA9">
      <w:pPr>
        <w:suppressAutoHyphens w:val="0"/>
        <w:spacing w:after="160" w:line="259" w:lineRule="auto"/>
        <w:rPr>
          <w:rFonts w:ascii="Arial" w:hAnsi="Arial" w:cs="Arial"/>
          <w:szCs w:val="22"/>
          <w:u w:val="single"/>
        </w:rPr>
      </w:pPr>
      <w:bookmarkStart w:id="1" w:name="_Hlk157018933"/>
      <w:r>
        <w:rPr>
          <w:rFonts w:ascii="Arial" w:hAnsi="Arial" w:cs="Arial"/>
          <w:szCs w:val="22"/>
          <w:u w:val="single"/>
        </w:rPr>
        <w:br w:type="page"/>
      </w:r>
    </w:p>
    <w:p w:rsidR="00A96DBB" w:rsidRPr="00FB5EA9" w:rsidP="00A96DBB">
      <w:pPr>
        <w:spacing w:after="240"/>
        <w:rPr>
          <w:rFonts w:ascii="Arial" w:hAnsi="Arial" w:cs="Arial"/>
          <w:szCs w:val="22"/>
        </w:rPr>
      </w:pPr>
      <w:r w:rsidRPr="00FB5EA9">
        <w:rPr>
          <w:rFonts w:ascii="Arial" w:hAnsi="Arial" w:cs="Arial"/>
          <w:szCs w:val="22"/>
          <w:u w:val="single"/>
        </w:rPr>
        <w:t>Instruction and Procedure</w:t>
      </w:r>
      <w:r w:rsidRPr="00FB5EA9">
        <w:rPr>
          <w:rFonts w:ascii="Arial" w:hAnsi="Arial" w:cs="Arial"/>
          <w:szCs w:val="22"/>
        </w:rPr>
        <w:t xml:space="preserve">: </w:t>
      </w:r>
    </w:p>
    <w:p w:rsidR="00A96DBB" w:rsidRPr="00FB5EA9" w:rsidP="00FB5EA9">
      <w:pPr>
        <w:spacing w:after="0"/>
        <w:ind w:left="720" w:hanging="720"/>
        <w:rPr>
          <w:rFonts w:ascii="Arial" w:hAnsi="Arial" w:cs="Arial"/>
          <w:szCs w:val="22"/>
        </w:rPr>
      </w:pPr>
      <w:r w:rsidRPr="00FB5EA9">
        <w:rPr>
          <w:rFonts w:ascii="Arial" w:hAnsi="Arial" w:cs="Arial"/>
          <w:szCs w:val="22"/>
        </w:rPr>
        <w:t>1.</w:t>
      </w:r>
      <w:r w:rsidRPr="00FB5EA9">
        <w:rPr>
          <w:rFonts w:ascii="Arial" w:hAnsi="Arial" w:cs="Arial"/>
          <w:szCs w:val="22"/>
        </w:rPr>
        <w:tab/>
        <w:t>All sections can either be entered as a table below – as suggested by CLSI – or just listed:  This table is just an example.  Customize information for this subject</w:t>
      </w:r>
      <w:r w:rsidR="00FB5EA9">
        <w:rPr>
          <w:rFonts w:ascii="Arial" w:hAnsi="Arial" w:cs="Arial"/>
          <w:szCs w:val="22"/>
        </w:rPr>
        <w:t>.</w:t>
      </w:r>
    </w:p>
    <w:tbl>
      <w:tblPr>
        <w:tblpPr w:leftFromText="180" w:rightFromText="180" w:vertAnchor="page" w:horzAnchor="margin" w:tblpY="32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180"/>
      </w:tblGrid>
      <w:tr w:rsidTr="00BF642A">
        <w:tblPrEx>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828" w:type="dxa"/>
          </w:tcPr>
          <w:p w:rsidR="00A96DBB" w:rsidRPr="00FB5EA9" w:rsidP="00BF642A">
            <w:pPr>
              <w:rPr>
                <w:rFonts w:ascii="Arial" w:hAnsi="Arial" w:cs="Arial"/>
                <w:b/>
                <w:szCs w:val="22"/>
              </w:rPr>
            </w:pPr>
            <w:bookmarkStart w:id="2" w:name="_Hlk157019064"/>
            <w:bookmarkStart w:id="3" w:name="_Hlk157019565"/>
            <w:bookmarkEnd w:id="1"/>
            <w:r w:rsidRPr="00FB5EA9">
              <w:rPr>
                <w:rFonts w:ascii="Arial" w:hAnsi="Arial" w:cs="Arial"/>
                <w:b/>
                <w:szCs w:val="22"/>
              </w:rPr>
              <w:t>Step</w:t>
            </w:r>
          </w:p>
        </w:tc>
        <w:tc>
          <w:tcPr>
            <w:tcW w:w="9180" w:type="dxa"/>
          </w:tcPr>
          <w:p w:rsidR="00A96DBB" w:rsidRPr="00FB5EA9" w:rsidP="00BF642A">
            <w:pPr>
              <w:rPr>
                <w:rFonts w:ascii="Arial" w:hAnsi="Arial" w:cs="Arial"/>
                <w:b/>
                <w:szCs w:val="22"/>
              </w:rPr>
            </w:pPr>
            <w:r w:rsidRPr="00FB5EA9">
              <w:rPr>
                <w:rFonts w:ascii="Arial" w:hAnsi="Arial" w:cs="Arial"/>
                <w:b/>
                <w:szCs w:val="22"/>
              </w:rPr>
              <w:t>Action</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1</w:t>
            </w:r>
          </w:p>
        </w:tc>
        <w:tc>
          <w:tcPr>
            <w:tcW w:w="9180" w:type="dxa"/>
          </w:tcPr>
          <w:p w:rsidR="00A96DBB" w:rsidRPr="00FB5EA9" w:rsidP="00BF642A">
            <w:pPr>
              <w:rPr>
                <w:rFonts w:ascii="Arial" w:hAnsi="Arial" w:cs="Arial"/>
                <w:szCs w:val="22"/>
              </w:rPr>
            </w:pPr>
            <w:r w:rsidRPr="00FB5EA9">
              <w:rPr>
                <w:rFonts w:ascii="Arial" w:hAnsi="Arial" w:cs="Arial"/>
                <w:szCs w:val="22"/>
              </w:rPr>
              <w:t>All temperature sensitive equipment must be temperature monitored.</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2</w:t>
            </w:r>
          </w:p>
        </w:tc>
        <w:tc>
          <w:tcPr>
            <w:tcW w:w="9180" w:type="dxa"/>
          </w:tcPr>
          <w:p w:rsidR="00A96DBB" w:rsidRPr="00FB5EA9" w:rsidP="00BF642A">
            <w:pPr>
              <w:rPr>
                <w:rFonts w:ascii="Arial" w:hAnsi="Arial" w:cs="Arial"/>
                <w:szCs w:val="22"/>
              </w:rPr>
            </w:pPr>
            <w:r w:rsidRPr="00FB5EA9">
              <w:rPr>
                <w:rFonts w:ascii="Arial" w:hAnsi="Arial" w:cs="Arial"/>
                <w:szCs w:val="22"/>
              </w:rPr>
              <w:t>All equipment should have Temperature Recordings logs. Logs contain the following information:</w:t>
            </w:r>
          </w:p>
          <w:p w:rsidR="00A96DBB" w:rsidRPr="00FB5EA9" w:rsidP="005C391E">
            <w:pPr>
              <w:numPr>
                <w:ilvl w:val="0"/>
                <w:numId w:val="6"/>
              </w:numPr>
              <w:spacing w:after="0"/>
              <w:rPr>
                <w:rFonts w:ascii="Arial" w:hAnsi="Arial" w:cs="Arial"/>
                <w:szCs w:val="22"/>
              </w:rPr>
            </w:pPr>
            <w:r w:rsidRPr="00FB5EA9">
              <w:rPr>
                <w:rFonts w:ascii="Arial" w:hAnsi="Arial" w:cs="Arial"/>
                <w:szCs w:val="22"/>
              </w:rPr>
              <w:t>Name of temperature-controlled device</w:t>
            </w:r>
          </w:p>
          <w:p w:rsidR="00A96DBB" w:rsidRPr="00FB5EA9" w:rsidP="005C391E">
            <w:pPr>
              <w:numPr>
                <w:ilvl w:val="0"/>
                <w:numId w:val="6"/>
              </w:numPr>
              <w:spacing w:after="0"/>
              <w:rPr>
                <w:rFonts w:ascii="Arial" w:hAnsi="Arial" w:cs="Arial"/>
                <w:szCs w:val="22"/>
              </w:rPr>
            </w:pPr>
            <w:r w:rsidRPr="00FB5EA9">
              <w:rPr>
                <w:rFonts w:ascii="Arial" w:hAnsi="Arial" w:cs="Arial"/>
                <w:szCs w:val="22"/>
              </w:rPr>
              <w:t>Model</w:t>
            </w:r>
          </w:p>
          <w:p w:rsidR="00A96DBB" w:rsidRPr="00FB5EA9" w:rsidP="005C391E">
            <w:pPr>
              <w:numPr>
                <w:ilvl w:val="0"/>
                <w:numId w:val="6"/>
              </w:numPr>
              <w:spacing w:after="0"/>
              <w:rPr>
                <w:rFonts w:ascii="Arial" w:hAnsi="Arial" w:cs="Arial"/>
                <w:szCs w:val="22"/>
              </w:rPr>
            </w:pPr>
            <w:r w:rsidRPr="00FB5EA9">
              <w:rPr>
                <w:rFonts w:ascii="Arial" w:hAnsi="Arial" w:cs="Arial"/>
                <w:szCs w:val="22"/>
              </w:rPr>
              <w:t>Serial Number</w:t>
            </w:r>
          </w:p>
          <w:p w:rsidR="00A96DBB" w:rsidRPr="00FB5EA9" w:rsidP="005C391E">
            <w:pPr>
              <w:numPr>
                <w:ilvl w:val="0"/>
                <w:numId w:val="6"/>
              </w:numPr>
              <w:spacing w:after="0"/>
              <w:rPr>
                <w:rFonts w:ascii="Arial" w:hAnsi="Arial" w:cs="Arial"/>
                <w:szCs w:val="22"/>
              </w:rPr>
            </w:pPr>
            <w:r w:rsidRPr="00FB5EA9">
              <w:rPr>
                <w:rFonts w:ascii="Arial" w:hAnsi="Arial" w:cs="Arial"/>
                <w:szCs w:val="22"/>
              </w:rPr>
              <w:t>Range</w:t>
            </w:r>
          </w:p>
          <w:p w:rsidR="00A96DBB" w:rsidRPr="00FB5EA9" w:rsidP="005C391E">
            <w:pPr>
              <w:numPr>
                <w:ilvl w:val="0"/>
                <w:numId w:val="6"/>
              </w:numPr>
              <w:spacing w:after="0"/>
              <w:rPr>
                <w:rFonts w:ascii="Arial" w:hAnsi="Arial" w:cs="Arial"/>
                <w:szCs w:val="22"/>
              </w:rPr>
            </w:pPr>
            <w:r w:rsidRPr="00FB5EA9">
              <w:rPr>
                <w:rFonts w:ascii="Arial" w:hAnsi="Arial" w:cs="Arial"/>
                <w:szCs w:val="22"/>
              </w:rPr>
              <w:t>Location</w:t>
            </w:r>
          </w:p>
          <w:p w:rsidR="00A96DBB" w:rsidRPr="00FB5EA9" w:rsidP="005C391E">
            <w:pPr>
              <w:numPr>
                <w:ilvl w:val="0"/>
                <w:numId w:val="6"/>
              </w:numPr>
              <w:spacing w:after="0"/>
              <w:rPr>
                <w:rFonts w:ascii="Arial" w:hAnsi="Arial" w:cs="Arial"/>
                <w:szCs w:val="22"/>
              </w:rPr>
            </w:pPr>
            <w:r w:rsidRPr="00FB5EA9">
              <w:rPr>
                <w:rFonts w:ascii="Arial" w:hAnsi="Arial" w:cs="Arial"/>
                <w:szCs w:val="22"/>
              </w:rPr>
              <w:t>Month/Year</w:t>
            </w:r>
          </w:p>
          <w:p w:rsidR="00A96DBB" w:rsidRPr="00FB5EA9" w:rsidP="005C391E">
            <w:pPr>
              <w:numPr>
                <w:ilvl w:val="0"/>
                <w:numId w:val="6"/>
              </w:numPr>
              <w:spacing w:after="0"/>
              <w:rPr>
                <w:rFonts w:ascii="Arial" w:hAnsi="Arial" w:cs="Arial"/>
                <w:szCs w:val="22"/>
              </w:rPr>
            </w:pPr>
            <w:r w:rsidRPr="00FB5EA9">
              <w:rPr>
                <w:rFonts w:ascii="Arial" w:hAnsi="Arial" w:cs="Arial"/>
                <w:szCs w:val="22"/>
              </w:rPr>
              <w:t>Day of the month</w:t>
            </w:r>
          </w:p>
          <w:p w:rsidR="00A96DBB" w:rsidRPr="00FB5EA9" w:rsidP="005C391E">
            <w:pPr>
              <w:numPr>
                <w:ilvl w:val="0"/>
                <w:numId w:val="6"/>
              </w:numPr>
              <w:spacing w:after="0"/>
              <w:rPr>
                <w:rFonts w:ascii="Arial" w:hAnsi="Arial" w:cs="Arial"/>
                <w:szCs w:val="22"/>
              </w:rPr>
            </w:pPr>
            <w:r w:rsidRPr="00FB5EA9">
              <w:rPr>
                <w:rFonts w:ascii="Arial" w:hAnsi="Arial" w:cs="Arial"/>
                <w:szCs w:val="22"/>
              </w:rPr>
              <w:t>Temperature reading</w:t>
            </w:r>
          </w:p>
          <w:p w:rsidR="00A96DBB" w:rsidRPr="005C391E" w:rsidP="005C391E">
            <w:pPr>
              <w:numPr>
                <w:ilvl w:val="0"/>
                <w:numId w:val="6"/>
              </w:numPr>
              <w:rPr>
                <w:rFonts w:ascii="Arial" w:hAnsi="Arial" w:cs="Arial"/>
                <w:szCs w:val="22"/>
              </w:rPr>
            </w:pPr>
            <w:r w:rsidRPr="00FB5EA9">
              <w:rPr>
                <w:rFonts w:ascii="Arial" w:hAnsi="Arial" w:cs="Arial"/>
                <w:szCs w:val="22"/>
              </w:rPr>
              <w:t>Tech initials</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3</w:t>
            </w:r>
          </w:p>
        </w:tc>
        <w:tc>
          <w:tcPr>
            <w:tcW w:w="9180" w:type="dxa"/>
          </w:tcPr>
          <w:p w:rsidR="00A96DBB" w:rsidRPr="00FB5EA9" w:rsidP="00BF642A">
            <w:pPr>
              <w:tabs>
                <w:tab w:val="left" w:pos="4032"/>
              </w:tabs>
              <w:rPr>
                <w:rFonts w:ascii="Arial" w:hAnsi="Arial" w:cs="Arial"/>
                <w:szCs w:val="22"/>
              </w:rPr>
            </w:pPr>
            <w:r w:rsidRPr="00FB5EA9">
              <w:rPr>
                <w:rFonts w:ascii="Arial" w:hAnsi="Arial" w:cs="Arial"/>
                <w:szCs w:val="22"/>
              </w:rPr>
              <w:t>Temperatures must be recorded at least once per day and recorded on the corresponding log with weekends and holidays included.</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4</w:t>
            </w:r>
          </w:p>
        </w:tc>
        <w:tc>
          <w:tcPr>
            <w:tcW w:w="9180" w:type="dxa"/>
          </w:tcPr>
          <w:p w:rsidR="00A96DBB" w:rsidRPr="00FB5EA9" w:rsidP="00BF642A">
            <w:pPr>
              <w:rPr>
                <w:rFonts w:ascii="Arial" w:hAnsi="Arial" w:cs="Arial"/>
                <w:szCs w:val="22"/>
              </w:rPr>
            </w:pPr>
            <w:r w:rsidRPr="00FB5EA9">
              <w:rPr>
                <w:rFonts w:ascii="Arial" w:hAnsi="Arial" w:cs="Arial"/>
                <w:szCs w:val="22"/>
              </w:rPr>
              <w:t>Any readings which fall outside the demarcated tolerance/safety regions must be reported to the Laboratory Manager or service technician and logged with a record of corrective action taken.</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5</w:t>
            </w:r>
          </w:p>
        </w:tc>
        <w:tc>
          <w:tcPr>
            <w:tcW w:w="9180" w:type="dxa"/>
          </w:tcPr>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5"/>
              <w:gridCol w:w="4680"/>
            </w:tblGrid>
            <w:tr w:rsidTr="00BF642A">
              <w:tblPrEx>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135" w:type="dxa"/>
                </w:tcPr>
                <w:p w:rsidR="00A96DBB" w:rsidRPr="00FB5EA9" w:rsidP="00FB5EA9">
                  <w:pPr>
                    <w:framePr w:hSpace="180" w:wrap="around" w:vAnchor="page" w:hAnchor="margin" w:y="3241"/>
                    <w:rPr>
                      <w:rFonts w:ascii="Arial" w:hAnsi="Arial" w:cs="Arial"/>
                      <w:b/>
                      <w:szCs w:val="22"/>
                    </w:rPr>
                  </w:pPr>
                  <w:r w:rsidRPr="00FB5EA9">
                    <w:rPr>
                      <w:rFonts w:ascii="Arial" w:hAnsi="Arial" w:cs="Arial"/>
                      <w:b/>
                      <w:szCs w:val="22"/>
                    </w:rPr>
                    <w:t>If</w:t>
                  </w:r>
                </w:p>
              </w:tc>
              <w:tc>
                <w:tcPr>
                  <w:tcW w:w="4680" w:type="dxa"/>
                </w:tcPr>
                <w:p w:rsidR="00A96DBB" w:rsidRPr="00FB5EA9" w:rsidP="00FB5EA9">
                  <w:pPr>
                    <w:framePr w:hSpace="180" w:wrap="around" w:vAnchor="page" w:hAnchor="margin" w:y="3241"/>
                    <w:ind w:left="-828" w:firstLine="828"/>
                    <w:rPr>
                      <w:rFonts w:ascii="Arial" w:hAnsi="Arial" w:cs="Arial"/>
                      <w:b/>
                      <w:szCs w:val="22"/>
                    </w:rPr>
                  </w:pPr>
                  <w:r w:rsidRPr="00FB5EA9">
                    <w:rPr>
                      <w:rFonts w:ascii="Arial" w:hAnsi="Arial" w:cs="Arial"/>
                      <w:b/>
                      <w:szCs w:val="22"/>
                    </w:rPr>
                    <w:t>Then</w:t>
                  </w:r>
                </w:p>
              </w:tc>
            </w:tr>
            <w:tr w:rsidTr="00BF642A">
              <w:tblPrEx>
                <w:tblW w:w="8815" w:type="dxa"/>
                <w:tblLayout w:type="fixed"/>
                <w:tblLook w:val="01E0"/>
              </w:tblPrEx>
              <w:tc>
                <w:tcPr>
                  <w:tcW w:w="4135" w:type="dxa"/>
                </w:tcPr>
                <w:p w:rsidR="00A96DBB" w:rsidRPr="00FB5EA9" w:rsidP="00FB5EA9">
                  <w:pPr>
                    <w:framePr w:hSpace="180" w:wrap="around" w:vAnchor="page" w:hAnchor="margin" w:y="3241"/>
                    <w:rPr>
                      <w:rFonts w:ascii="Arial" w:hAnsi="Arial" w:cs="Arial"/>
                      <w:szCs w:val="22"/>
                    </w:rPr>
                  </w:pPr>
                  <w:r w:rsidRPr="00FB5EA9">
                    <w:rPr>
                      <w:rFonts w:ascii="Arial" w:hAnsi="Arial" w:cs="Arial"/>
                      <w:szCs w:val="22"/>
                    </w:rPr>
                    <w:t>Refrigerator cannot be repaired or temperature corrected within 60 minutes</w:t>
                  </w:r>
                </w:p>
              </w:tc>
              <w:tc>
                <w:tcPr>
                  <w:tcW w:w="4680" w:type="dxa"/>
                </w:tcPr>
                <w:p w:rsidR="00A96DBB" w:rsidRPr="00FB5EA9" w:rsidP="00FB5EA9">
                  <w:pPr>
                    <w:framePr w:hSpace="180" w:wrap="around" w:vAnchor="page" w:hAnchor="margin" w:y="3241"/>
                    <w:tabs>
                      <w:tab w:val="left" w:pos="4212"/>
                    </w:tabs>
                    <w:rPr>
                      <w:rFonts w:ascii="Arial" w:hAnsi="Arial" w:cs="Arial"/>
                      <w:szCs w:val="22"/>
                    </w:rPr>
                  </w:pPr>
                  <w:r w:rsidRPr="00FB5EA9">
                    <w:rPr>
                      <w:rFonts w:ascii="Arial" w:hAnsi="Arial" w:cs="Arial"/>
                      <w:szCs w:val="22"/>
                    </w:rPr>
                    <w:t>Remove stored items to another refrigerator of desired temperature.</w:t>
                  </w:r>
                </w:p>
              </w:tc>
            </w:tr>
            <w:tr w:rsidTr="00BF642A">
              <w:tblPrEx>
                <w:tblW w:w="8815" w:type="dxa"/>
                <w:tblLayout w:type="fixed"/>
                <w:tblLook w:val="01E0"/>
              </w:tblPrEx>
              <w:tc>
                <w:tcPr>
                  <w:tcW w:w="4135" w:type="dxa"/>
                </w:tcPr>
                <w:p w:rsidR="00A96DBB" w:rsidRPr="00FB5EA9" w:rsidP="00FB5EA9">
                  <w:pPr>
                    <w:framePr w:hSpace="180" w:wrap="around" w:vAnchor="page" w:hAnchor="margin" w:y="3241"/>
                    <w:rPr>
                      <w:rFonts w:ascii="Arial" w:hAnsi="Arial" w:cs="Arial"/>
                      <w:szCs w:val="22"/>
                    </w:rPr>
                  </w:pPr>
                  <w:r w:rsidRPr="00FB5EA9">
                    <w:rPr>
                      <w:rFonts w:ascii="Arial" w:hAnsi="Arial" w:cs="Arial"/>
                      <w:szCs w:val="22"/>
                    </w:rPr>
                    <w:t>Freezer cannot be repaired or temperature corrected within 30 minutes</w:t>
                  </w:r>
                </w:p>
              </w:tc>
              <w:tc>
                <w:tcPr>
                  <w:tcW w:w="4680" w:type="dxa"/>
                </w:tcPr>
                <w:p w:rsidR="00A96DBB" w:rsidRPr="00FB5EA9" w:rsidP="00FB5EA9">
                  <w:pPr>
                    <w:framePr w:hSpace="180" w:wrap="around" w:vAnchor="page" w:hAnchor="margin" w:y="3241"/>
                    <w:rPr>
                      <w:rFonts w:ascii="Arial" w:hAnsi="Arial" w:cs="Arial"/>
                      <w:szCs w:val="22"/>
                    </w:rPr>
                  </w:pPr>
                  <w:r w:rsidRPr="00FB5EA9">
                    <w:rPr>
                      <w:rFonts w:ascii="Arial" w:hAnsi="Arial" w:cs="Arial"/>
                      <w:szCs w:val="22"/>
                    </w:rPr>
                    <w:t>Remove stored items to another freezer of desired temperature.</w:t>
                  </w:r>
                </w:p>
              </w:tc>
            </w:tr>
          </w:tbl>
          <w:p w:rsidR="00A96DBB" w:rsidRPr="00FB5EA9" w:rsidP="00BF642A">
            <w:pPr>
              <w:rPr>
                <w:rFonts w:ascii="Arial" w:hAnsi="Arial" w:cs="Arial"/>
                <w:szCs w:val="22"/>
              </w:rPr>
            </w:pP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6</w:t>
            </w:r>
          </w:p>
        </w:tc>
        <w:tc>
          <w:tcPr>
            <w:tcW w:w="9180" w:type="dxa"/>
          </w:tcPr>
          <w:p w:rsidR="00A96DBB" w:rsidRPr="00FB5EA9" w:rsidP="00BF642A">
            <w:pPr>
              <w:rPr>
                <w:rFonts w:ascii="Arial" w:hAnsi="Arial" w:cs="Arial"/>
                <w:szCs w:val="22"/>
              </w:rPr>
            </w:pPr>
            <w:r w:rsidRPr="00FB5EA9">
              <w:rPr>
                <w:rFonts w:ascii="Arial" w:hAnsi="Arial" w:cs="Arial"/>
                <w:szCs w:val="22"/>
              </w:rPr>
              <w:t>Ambient temperature must be monitored with the use of a minimum-maximum thermometer mounted on the wall.</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7</w:t>
            </w:r>
          </w:p>
        </w:tc>
        <w:tc>
          <w:tcPr>
            <w:tcW w:w="9180" w:type="dxa"/>
          </w:tcPr>
          <w:p w:rsidR="00A96DBB" w:rsidRPr="00FB5EA9" w:rsidP="00BF642A">
            <w:pPr>
              <w:rPr>
                <w:rFonts w:ascii="Arial" w:hAnsi="Arial" w:cs="Arial"/>
                <w:szCs w:val="22"/>
              </w:rPr>
            </w:pPr>
            <w:r w:rsidRPr="00FB5EA9">
              <w:rPr>
                <w:rFonts w:ascii="Arial" w:hAnsi="Arial" w:cs="Arial"/>
                <w:szCs w:val="22"/>
              </w:rPr>
              <w:t>The ambient temperature must be recorded at least once per day and documented on the Temperature log sheet with weekend and holidays included.</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bookmarkStart w:id="4" w:name="_Hlk157019186"/>
            <w:r w:rsidRPr="00FB5EA9">
              <w:rPr>
                <w:rFonts w:ascii="Arial" w:hAnsi="Arial" w:cs="Arial"/>
                <w:szCs w:val="22"/>
              </w:rPr>
              <w:t>8</w:t>
            </w:r>
          </w:p>
        </w:tc>
        <w:tc>
          <w:tcPr>
            <w:tcW w:w="9180" w:type="dxa"/>
          </w:tcPr>
          <w:p w:rsidR="00A96DBB" w:rsidRPr="00FB5EA9" w:rsidP="00BF642A">
            <w:pPr>
              <w:rPr>
                <w:rFonts w:ascii="Arial" w:hAnsi="Arial" w:cs="Arial"/>
                <w:szCs w:val="22"/>
              </w:rPr>
            </w:pPr>
            <w:r w:rsidRPr="00FB5EA9">
              <w:rPr>
                <w:rFonts w:ascii="Arial" w:hAnsi="Arial" w:cs="Arial"/>
                <w:szCs w:val="22"/>
              </w:rPr>
              <w:t>Temperature higher than the acceptable range may cause equipment failure or interfere with analytical processes.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5"/>
              <w:gridCol w:w="4680"/>
            </w:tblGrid>
            <w:tr w:rsidTr="00BF642A">
              <w:tblPrEx>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4315" w:type="dxa"/>
                </w:tcPr>
                <w:p w:rsidR="00A96DBB" w:rsidRPr="00FB5EA9" w:rsidP="00FB5EA9">
                  <w:pPr>
                    <w:framePr w:hSpace="180" w:wrap="around" w:vAnchor="page" w:hAnchor="margin" w:y="3241"/>
                    <w:rPr>
                      <w:rFonts w:ascii="Arial" w:hAnsi="Arial" w:cs="Arial"/>
                      <w:b/>
                      <w:szCs w:val="22"/>
                    </w:rPr>
                  </w:pPr>
                  <w:r w:rsidRPr="00FB5EA9">
                    <w:rPr>
                      <w:rFonts w:ascii="Arial" w:hAnsi="Arial" w:cs="Arial"/>
                      <w:b/>
                      <w:szCs w:val="22"/>
                    </w:rPr>
                    <w:t>IF</w:t>
                  </w:r>
                </w:p>
              </w:tc>
              <w:tc>
                <w:tcPr>
                  <w:tcW w:w="4680" w:type="dxa"/>
                </w:tcPr>
                <w:p w:rsidR="00A96DBB" w:rsidRPr="00FB5EA9" w:rsidP="00FB5EA9">
                  <w:pPr>
                    <w:framePr w:hSpace="180" w:wrap="around" w:vAnchor="page" w:hAnchor="margin" w:y="3241"/>
                    <w:rPr>
                      <w:rFonts w:ascii="Arial" w:hAnsi="Arial" w:cs="Arial"/>
                      <w:b/>
                      <w:szCs w:val="22"/>
                    </w:rPr>
                  </w:pPr>
                  <w:r w:rsidRPr="00FB5EA9">
                    <w:rPr>
                      <w:rFonts w:ascii="Arial" w:hAnsi="Arial" w:cs="Arial"/>
                      <w:b/>
                      <w:szCs w:val="22"/>
                    </w:rPr>
                    <w:t>Then</w:t>
                  </w:r>
                </w:p>
              </w:tc>
            </w:tr>
            <w:tr w:rsidTr="00BF642A">
              <w:tblPrEx>
                <w:tblW w:w="8995" w:type="dxa"/>
                <w:tblLayout w:type="fixed"/>
                <w:tblLook w:val="01E0"/>
              </w:tblPrEx>
              <w:tc>
                <w:tcPr>
                  <w:tcW w:w="4315" w:type="dxa"/>
                </w:tcPr>
                <w:p w:rsidR="00A96DBB" w:rsidRPr="00FB5EA9" w:rsidP="00FB5EA9">
                  <w:pPr>
                    <w:framePr w:hSpace="180" w:wrap="around" w:vAnchor="page" w:hAnchor="margin" w:y="3241"/>
                    <w:rPr>
                      <w:rFonts w:ascii="Arial" w:hAnsi="Arial" w:cs="Arial"/>
                      <w:szCs w:val="22"/>
                    </w:rPr>
                  </w:pPr>
                  <w:r w:rsidRPr="00FB5EA9">
                    <w:rPr>
                      <w:rFonts w:ascii="Arial" w:hAnsi="Arial" w:cs="Arial"/>
                      <w:szCs w:val="22"/>
                    </w:rPr>
                    <w:t>Temperature is out of range</w:t>
                  </w:r>
                </w:p>
              </w:tc>
              <w:tc>
                <w:tcPr>
                  <w:tcW w:w="4680" w:type="dxa"/>
                </w:tcPr>
                <w:p w:rsidR="00A96DBB" w:rsidRPr="00FB5EA9" w:rsidP="00FB5EA9">
                  <w:pPr>
                    <w:framePr w:hSpace="180" w:wrap="around" w:vAnchor="page" w:hAnchor="margin" w:y="3241"/>
                    <w:rPr>
                      <w:rFonts w:ascii="Arial" w:hAnsi="Arial" w:cs="Arial"/>
                      <w:szCs w:val="22"/>
                    </w:rPr>
                  </w:pPr>
                  <w:r w:rsidRPr="00FB5EA9">
                    <w:rPr>
                      <w:rFonts w:ascii="Arial" w:hAnsi="Arial" w:cs="Arial"/>
                      <w:szCs w:val="22"/>
                    </w:rPr>
                    <w:t>Log a fault and take corrective action</w:t>
                  </w:r>
                </w:p>
              </w:tc>
            </w:tr>
          </w:tbl>
          <w:p w:rsidR="00A96DBB" w:rsidRPr="00FB5EA9" w:rsidP="00BF642A">
            <w:pPr>
              <w:rPr>
                <w:rFonts w:ascii="Arial" w:hAnsi="Arial" w:cs="Arial"/>
                <w:szCs w:val="22"/>
              </w:rPr>
            </w:pP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bookmarkStart w:id="5" w:name="_Hlk157019353"/>
            <w:bookmarkEnd w:id="2"/>
            <w:r w:rsidRPr="00FB5EA9">
              <w:rPr>
                <w:rFonts w:ascii="Arial" w:hAnsi="Arial" w:cs="Arial"/>
                <w:szCs w:val="22"/>
              </w:rPr>
              <w:t>9</w:t>
            </w:r>
          </w:p>
        </w:tc>
        <w:tc>
          <w:tcPr>
            <w:tcW w:w="9180" w:type="dxa"/>
          </w:tcPr>
          <w:p w:rsidR="00A96DBB" w:rsidRPr="00FB5EA9" w:rsidP="00BF642A">
            <w:pPr>
              <w:rPr>
                <w:rFonts w:ascii="Arial" w:hAnsi="Arial" w:cs="Arial"/>
                <w:szCs w:val="22"/>
              </w:rPr>
            </w:pPr>
            <w:r w:rsidRPr="00FB5EA9">
              <w:rPr>
                <w:rFonts w:ascii="Arial" w:hAnsi="Arial" w:cs="Arial"/>
                <w:szCs w:val="22"/>
              </w:rPr>
              <w:t>For kits that are affected by relative humidity, it must be measured at least once daily and logged on the Temperature log sheet. (</w:t>
            </w:r>
            <w:r w:rsidRPr="00FB5EA9">
              <w:rPr>
                <w:rFonts w:ascii="Arial" w:hAnsi="Arial" w:cs="Arial"/>
                <w:i/>
                <w:szCs w:val="22"/>
              </w:rPr>
              <w:t>Kits that are affected by relative humidity should be included in this section.)</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10</w:t>
            </w:r>
          </w:p>
        </w:tc>
        <w:tc>
          <w:tcPr>
            <w:tcW w:w="9180" w:type="dxa"/>
          </w:tcPr>
          <w:p w:rsidR="00A96DBB" w:rsidRPr="00FB5EA9" w:rsidP="00BF642A">
            <w:pPr>
              <w:rPr>
                <w:rFonts w:ascii="Arial" w:hAnsi="Arial" w:cs="Arial"/>
                <w:szCs w:val="22"/>
              </w:rPr>
            </w:pPr>
            <w:r w:rsidRPr="00FB5EA9">
              <w:rPr>
                <w:rFonts w:ascii="Arial" w:hAnsi="Arial" w:cs="Arial"/>
                <w:szCs w:val="22"/>
              </w:rPr>
              <w:t>An electronic temperature system can be used to monitor equipment.  Documentation must be maintained for such a system and a corrective action procedure in place.</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11</w:t>
            </w:r>
          </w:p>
        </w:tc>
        <w:tc>
          <w:tcPr>
            <w:tcW w:w="9180" w:type="dxa"/>
          </w:tcPr>
          <w:p w:rsidR="00A96DBB" w:rsidRPr="00FB5EA9" w:rsidP="00BF642A">
            <w:pPr>
              <w:rPr>
                <w:rFonts w:ascii="Arial" w:hAnsi="Arial" w:cs="Arial"/>
                <w:szCs w:val="22"/>
              </w:rPr>
            </w:pPr>
            <w:r w:rsidRPr="00FB5EA9">
              <w:rPr>
                <w:rFonts w:ascii="Arial" w:hAnsi="Arial" w:cs="Arial"/>
                <w:szCs w:val="22"/>
              </w:rPr>
              <w:t>Power sources should be monitored for all temperature equipment and a system in place for outages.</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12</w:t>
            </w:r>
          </w:p>
        </w:tc>
        <w:tc>
          <w:tcPr>
            <w:tcW w:w="9180" w:type="dxa"/>
          </w:tcPr>
          <w:p w:rsidR="00A96DBB" w:rsidRPr="00FB5EA9" w:rsidP="00BF642A">
            <w:pPr>
              <w:rPr>
                <w:rFonts w:ascii="Arial" w:hAnsi="Arial" w:cs="Arial"/>
                <w:szCs w:val="22"/>
              </w:rPr>
            </w:pPr>
            <w:r w:rsidRPr="00FB5EA9">
              <w:rPr>
                <w:rFonts w:ascii="Arial" w:hAnsi="Arial" w:cs="Arial"/>
                <w:szCs w:val="22"/>
              </w:rPr>
              <w:t>In the event that the temperature reading is outside the permitted range and the problem cannot be rectified immediately, it is the responsibility of the recording laboratory personnel to report this and any other findings to the Lab Manager or Equipment officer immediately.</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13</w:t>
            </w:r>
          </w:p>
        </w:tc>
        <w:tc>
          <w:tcPr>
            <w:tcW w:w="9180" w:type="dxa"/>
          </w:tcPr>
          <w:p w:rsidR="00A96DBB" w:rsidRPr="00FB5EA9" w:rsidP="00BF642A">
            <w:pPr>
              <w:rPr>
                <w:rFonts w:ascii="Arial" w:hAnsi="Arial" w:cs="Arial"/>
                <w:szCs w:val="22"/>
              </w:rPr>
            </w:pPr>
            <w:r w:rsidRPr="00FB5EA9">
              <w:rPr>
                <w:rFonts w:ascii="Arial" w:hAnsi="Arial" w:cs="Arial"/>
                <w:szCs w:val="22"/>
              </w:rPr>
              <w:t>Corrective action Report should be completed and should include:</w:t>
            </w:r>
          </w:p>
          <w:p w:rsidR="00A96DBB" w:rsidRPr="00FB5EA9" w:rsidP="005C391E">
            <w:pPr>
              <w:numPr>
                <w:ilvl w:val="0"/>
                <w:numId w:val="7"/>
              </w:numPr>
              <w:spacing w:after="0"/>
              <w:rPr>
                <w:rFonts w:ascii="Arial" w:hAnsi="Arial" w:cs="Arial"/>
                <w:szCs w:val="22"/>
              </w:rPr>
            </w:pPr>
            <w:r w:rsidRPr="00FB5EA9">
              <w:rPr>
                <w:rFonts w:ascii="Arial" w:hAnsi="Arial" w:cs="Arial"/>
                <w:szCs w:val="22"/>
              </w:rPr>
              <w:t>Piece of equipment affected</w:t>
            </w:r>
          </w:p>
          <w:p w:rsidR="00A96DBB" w:rsidRPr="00FB5EA9" w:rsidP="005C391E">
            <w:pPr>
              <w:numPr>
                <w:ilvl w:val="0"/>
                <w:numId w:val="7"/>
              </w:numPr>
              <w:spacing w:after="0"/>
              <w:rPr>
                <w:rFonts w:ascii="Arial" w:hAnsi="Arial" w:cs="Arial"/>
                <w:szCs w:val="22"/>
              </w:rPr>
            </w:pPr>
            <w:r w:rsidRPr="00FB5EA9">
              <w:rPr>
                <w:rFonts w:ascii="Arial" w:hAnsi="Arial" w:cs="Arial"/>
                <w:szCs w:val="22"/>
              </w:rPr>
              <w:t>Items removed/transferred if applicable</w:t>
            </w:r>
          </w:p>
          <w:p w:rsidR="00A96DBB" w:rsidRPr="00FB5EA9" w:rsidP="005C391E">
            <w:pPr>
              <w:numPr>
                <w:ilvl w:val="0"/>
                <w:numId w:val="7"/>
              </w:numPr>
              <w:spacing w:after="0"/>
              <w:rPr>
                <w:rFonts w:ascii="Arial" w:hAnsi="Arial" w:cs="Arial"/>
                <w:szCs w:val="22"/>
              </w:rPr>
            </w:pPr>
            <w:r w:rsidRPr="00FB5EA9">
              <w:rPr>
                <w:rFonts w:ascii="Arial" w:hAnsi="Arial" w:cs="Arial"/>
                <w:szCs w:val="22"/>
              </w:rPr>
              <w:t>New location of items moved</w:t>
            </w:r>
          </w:p>
          <w:p w:rsidR="00A96DBB" w:rsidRPr="00FB5EA9" w:rsidP="005C391E">
            <w:pPr>
              <w:numPr>
                <w:ilvl w:val="0"/>
                <w:numId w:val="7"/>
              </w:numPr>
              <w:spacing w:after="0"/>
              <w:rPr>
                <w:rFonts w:ascii="Arial" w:hAnsi="Arial" w:cs="Arial"/>
                <w:szCs w:val="22"/>
              </w:rPr>
            </w:pPr>
            <w:r w:rsidRPr="00FB5EA9">
              <w:rPr>
                <w:rFonts w:ascii="Arial" w:hAnsi="Arial" w:cs="Arial"/>
                <w:szCs w:val="22"/>
              </w:rPr>
              <w:t>Date and time of the problem</w:t>
            </w:r>
          </w:p>
          <w:p w:rsidR="00A96DBB" w:rsidRPr="00FB5EA9" w:rsidP="005C391E">
            <w:pPr>
              <w:numPr>
                <w:ilvl w:val="0"/>
                <w:numId w:val="7"/>
              </w:numPr>
              <w:spacing w:after="0"/>
              <w:rPr>
                <w:rFonts w:ascii="Arial" w:hAnsi="Arial" w:cs="Arial"/>
                <w:szCs w:val="22"/>
              </w:rPr>
            </w:pPr>
            <w:r w:rsidRPr="00FB5EA9">
              <w:rPr>
                <w:rFonts w:ascii="Arial" w:hAnsi="Arial" w:cs="Arial"/>
                <w:szCs w:val="22"/>
              </w:rPr>
              <w:t>Date and time of the action taken</w:t>
            </w:r>
          </w:p>
          <w:p w:rsidR="00A96DBB" w:rsidRPr="00FB5EA9" w:rsidP="005C391E">
            <w:pPr>
              <w:numPr>
                <w:ilvl w:val="0"/>
                <w:numId w:val="7"/>
              </w:numPr>
              <w:spacing w:after="0"/>
              <w:rPr>
                <w:rFonts w:ascii="Arial" w:hAnsi="Arial" w:cs="Arial"/>
                <w:szCs w:val="22"/>
              </w:rPr>
            </w:pPr>
            <w:r w:rsidRPr="00FB5EA9">
              <w:rPr>
                <w:rFonts w:ascii="Arial" w:hAnsi="Arial" w:cs="Arial"/>
                <w:szCs w:val="22"/>
              </w:rPr>
              <w:t>Date and time the Lab Manager/Equipment Officer was notified</w:t>
            </w:r>
          </w:p>
          <w:p w:rsidR="00A96DBB" w:rsidRPr="00FB5EA9" w:rsidP="005C391E">
            <w:pPr>
              <w:numPr>
                <w:ilvl w:val="0"/>
                <w:numId w:val="7"/>
              </w:numPr>
              <w:spacing w:after="0"/>
              <w:rPr>
                <w:rFonts w:ascii="Arial" w:hAnsi="Arial" w:cs="Arial"/>
                <w:szCs w:val="22"/>
              </w:rPr>
            </w:pPr>
            <w:r w:rsidRPr="00FB5EA9">
              <w:rPr>
                <w:rFonts w:ascii="Arial" w:hAnsi="Arial" w:cs="Arial"/>
                <w:szCs w:val="22"/>
              </w:rPr>
              <w:t>Final resolution of problem.</w:t>
            </w:r>
          </w:p>
          <w:p w:rsidR="00A96DBB" w:rsidRPr="00FB5EA9" w:rsidP="00A96DBB">
            <w:pPr>
              <w:numPr>
                <w:ilvl w:val="0"/>
                <w:numId w:val="7"/>
              </w:numPr>
              <w:rPr>
                <w:rFonts w:ascii="Arial" w:hAnsi="Arial" w:cs="Arial"/>
                <w:szCs w:val="22"/>
              </w:rPr>
            </w:pPr>
            <w:r w:rsidRPr="00FB5EA9">
              <w:rPr>
                <w:rFonts w:ascii="Arial" w:hAnsi="Arial" w:cs="Arial"/>
                <w:szCs w:val="22"/>
              </w:rPr>
              <w:t xml:space="preserve">Initials of staff member </w:t>
            </w:r>
            <w:r w:rsidRPr="00FB5EA9">
              <w:rPr>
                <w:rFonts w:ascii="Arial" w:hAnsi="Arial" w:cs="Arial"/>
                <w:szCs w:val="22"/>
              </w:rPr>
              <w:t>taking action</w:t>
            </w:r>
          </w:p>
        </w:tc>
      </w:tr>
      <w:tr w:rsidTr="00BF642A">
        <w:tblPrEx>
          <w:tblW w:w="10008" w:type="dxa"/>
          <w:tblLayout w:type="fixed"/>
          <w:tblLook w:val="01E0"/>
        </w:tblPrEx>
        <w:tc>
          <w:tcPr>
            <w:tcW w:w="828" w:type="dxa"/>
          </w:tcPr>
          <w:p w:rsidR="00A96DBB" w:rsidRPr="00FB5EA9" w:rsidP="00BF642A">
            <w:pPr>
              <w:jc w:val="center"/>
              <w:rPr>
                <w:rFonts w:ascii="Arial" w:hAnsi="Arial" w:cs="Arial"/>
                <w:szCs w:val="22"/>
              </w:rPr>
            </w:pPr>
            <w:r w:rsidRPr="00FB5EA9">
              <w:rPr>
                <w:rFonts w:ascii="Arial" w:hAnsi="Arial" w:cs="Arial"/>
                <w:szCs w:val="22"/>
              </w:rPr>
              <w:t>14</w:t>
            </w:r>
          </w:p>
        </w:tc>
        <w:tc>
          <w:tcPr>
            <w:tcW w:w="9180" w:type="dxa"/>
          </w:tcPr>
          <w:p w:rsidR="00A96DBB" w:rsidRPr="00FB5EA9" w:rsidP="00BF642A">
            <w:pPr>
              <w:rPr>
                <w:rFonts w:ascii="Arial" w:hAnsi="Arial" w:cs="Arial"/>
                <w:szCs w:val="22"/>
              </w:rPr>
            </w:pPr>
            <w:r w:rsidRPr="00FB5EA9">
              <w:rPr>
                <w:rFonts w:ascii="Arial" w:hAnsi="Arial" w:cs="Arial"/>
                <w:szCs w:val="22"/>
              </w:rPr>
              <w:t>The Laboratory Manager shall assess the reported nonconformity and search for the possible causes.  The corrective measures taken shall be recorded in the Corrective Action Report.</w:t>
            </w:r>
          </w:p>
        </w:tc>
      </w:tr>
      <w:bookmarkEnd w:id="3"/>
      <w:bookmarkEnd w:id="4"/>
      <w:bookmarkEnd w:id="5"/>
    </w:tbl>
    <w:p w:rsidR="00A96DBB" w:rsidRPr="00FB5EA9" w:rsidP="00A96DBB">
      <w:pPr>
        <w:spacing w:before="120" w:after="0"/>
        <w:rPr>
          <w:rFonts w:ascii="Arial" w:hAnsi="Arial" w:cs="Arial"/>
          <w:szCs w:val="22"/>
          <w:u w:val="single"/>
        </w:rPr>
      </w:pPr>
    </w:p>
    <w:p w:rsidR="00A96DBB" w:rsidRPr="00FB5EA9" w:rsidP="00A96DBB">
      <w:pPr>
        <w:rPr>
          <w:rFonts w:ascii="Arial" w:hAnsi="Arial" w:cs="Arial"/>
          <w:szCs w:val="22"/>
        </w:rPr>
      </w:pPr>
      <w:bookmarkStart w:id="6" w:name="_Hlk157019752"/>
      <w:r w:rsidRPr="00FB5EA9">
        <w:rPr>
          <w:rFonts w:ascii="Arial" w:hAnsi="Arial" w:cs="Arial"/>
          <w:szCs w:val="22"/>
          <w:u w:val="single"/>
        </w:rPr>
        <w:t>Quality Control</w:t>
      </w:r>
      <w:r w:rsidRPr="00FB5EA9">
        <w:rPr>
          <w:rFonts w:ascii="Arial" w:hAnsi="Arial" w:cs="Arial"/>
          <w:szCs w:val="22"/>
        </w:rPr>
        <w:t xml:space="preserve">:  </w:t>
      </w:r>
    </w:p>
    <w:p w:rsidR="00A96DBB" w:rsidRPr="00FB5EA9" w:rsidP="00A96DBB">
      <w:pPr>
        <w:numPr>
          <w:ilvl w:val="0"/>
          <w:numId w:val="8"/>
        </w:numPr>
        <w:rPr>
          <w:rFonts w:ascii="Arial" w:hAnsi="Arial" w:cs="Arial"/>
          <w:szCs w:val="22"/>
        </w:rPr>
      </w:pPr>
      <w:r w:rsidRPr="00FB5EA9">
        <w:rPr>
          <w:rFonts w:ascii="Arial" w:hAnsi="Arial" w:cs="Arial"/>
          <w:szCs w:val="22"/>
        </w:rPr>
        <w:t>All the thermometers used for temperature monitoring should be calibrated against a certified NIST traceable thermometer once per year after maintenance, malfunction or in accordance with manufacturer’s recommendations, whichever is most frequent to ensure the thermometers used in procedures, water baths, incubators, refrigerators and freezers are accurate when compared to a NIST or SANAS traceable thermometer. See the Thermometer Calibration SOP for directions.</w:t>
      </w:r>
    </w:p>
    <w:p w:rsidR="00A96DBB" w:rsidRPr="00FB5EA9" w:rsidP="00A96DBB">
      <w:pPr>
        <w:numPr>
          <w:ilvl w:val="0"/>
          <w:numId w:val="8"/>
        </w:numPr>
        <w:rPr>
          <w:rFonts w:ascii="Arial" w:hAnsi="Arial" w:cs="Arial"/>
          <w:szCs w:val="22"/>
        </w:rPr>
      </w:pPr>
      <w:r w:rsidRPr="00FB5EA9">
        <w:rPr>
          <w:rFonts w:ascii="Arial" w:hAnsi="Arial" w:cs="Arial"/>
          <w:szCs w:val="22"/>
        </w:rPr>
        <w:t>All logs should be reviewed by QA/Charge person on a monthly schedule. All out of range and corrective actions should be documented.</w:t>
      </w:r>
    </w:p>
    <w:bookmarkEnd w:id="6"/>
    <w:p w:rsidR="004946D3" w:rsidRPr="00FB5EA9" w:rsidP="00A96DBB">
      <w:pPr>
        <w:pStyle w:val="ListParagraph"/>
        <w:spacing w:before="120" w:after="0"/>
        <w:rPr>
          <w:rFonts w:ascii="Arial" w:hAnsi="Arial" w:cs="Arial"/>
          <w:szCs w:val="22"/>
        </w:rPr>
      </w:pPr>
    </w:p>
    <w:p w:rsidR="0045239D" w:rsidRPr="00FB5EA9" w:rsidP="0045239D">
      <w:pPr>
        <w:rPr>
          <w:rFonts w:ascii="Arial" w:hAnsi="Arial" w:cs="Arial"/>
          <w:szCs w:val="22"/>
        </w:rPr>
      </w:pPr>
      <w:r w:rsidRPr="00FB5EA9">
        <w:rPr>
          <w:rFonts w:ascii="Arial" w:hAnsi="Arial" w:cs="Arial"/>
          <w:szCs w:val="22"/>
          <w:u w:val="single"/>
        </w:rPr>
        <w:t>Calculations</w:t>
      </w:r>
      <w:r w:rsidRPr="00FB5EA9">
        <w:rPr>
          <w:rFonts w:ascii="Arial" w:hAnsi="Arial" w:cs="Arial"/>
          <w:szCs w:val="22"/>
        </w:rPr>
        <w:t xml:space="preserve">:  </w:t>
      </w:r>
    </w:p>
    <w:p w:rsidR="0045239D" w:rsidRPr="00FB5EA9" w:rsidP="0045239D">
      <w:pPr>
        <w:rPr>
          <w:rFonts w:ascii="Arial" w:hAnsi="Arial" w:cs="Arial"/>
          <w:szCs w:val="22"/>
        </w:rPr>
      </w:pPr>
      <w:r w:rsidRPr="00FB5EA9">
        <w:rPr>
          <w:rFonts w:ascii="Arial" w:hAnsi="Arial" w:cs="Arial"/>
          <w:szCs w:val="22"/>
        </w:rPr>
        <w:t>N/A</w:t>
      </w:r>
    </w:p>
    <w:p w:rsidR="0045239D" w:rsidRPr="00FB5EA9" w:rsidP="0045239D">
      <w:pPr>
        <w:rPr>
          <w:rFonts w:ascii="Arial" w:hAnsi="Arial" w:cs="Arial"/>
          <w:szCs w:val="22"/>
        </w:rPr>
      </w:pPr>
      <w:r w:rsidRPr="00FB5EA9">
        <w:rPr>
          <w:rFonts w:ascii="Arial" w:hAnsi="Arial" w:cs="Arial"/>
          <w:szCs w:val="22"/>
          <w:u w:val="single"/>
        </w:rPr>
        <w:t>Expected Values</w:t>
      </w:r>
      <w:r w:rsidRPr="00FB5EA9">
        <w:rPr>
          <w:rFonts w:ascii="Arial" w:hAnsi="Arial" w:cs="Arial"/>
          <w:szCs w:val="22"/>
        </w:rPr>
        <w:t xml:space="preserve">:  </w:t>
      </w:r>
    </w:p>
    <w:p w:rsidR="0045239D" w:rsidRPr="00FB5EA9" w:rsidP="0045239D">
      <w:pPr>
        <w:rPr>
          <w:rFonts w:ascii="Arial" w:hAnsi="Arial" w:cs="Arial"/>
          <w:szCs w:val="22"/>
        </w:rPr>
      </w:pPr>
      <w:r w:rsidRPr="00FB5EA9">
        <w:rPr>
          <w:rFonts w:ascii="Arial" w:hAnsi="Arial" w:cs="Arial"/>
          <w:szCs w:val="22"/>
        </w:rPr>
        <w:t>Temperature Tolerances:</w:t>
      </w:r>
    </w:p>
    <w:tbl>
      <w:tblPr>
        <w:tblW w:w="0" w:type="auto"/>
        <w:tblLook w:val="01E0"/>
      </w:tblPr>
      <w:tblGrid>
        <w:gridCol w:w="2952"/>
        <w:gridCol w:w="2952"/>
        <w:gridCol w:w="2952"/>
      </w:tblGrid>
      <w:tr w:rsidTr="0061488D">
        <w:tblPrEx>
          <w:tblW w:w="0" w:type="auto"/>
          <w:tblLook w:val="01E0"/>
        </w:tblPrEx>
        <w:tc>
          <w:tcPr>
            <w:tcW w:w="2952" w:type="dxa"/>
          </w:tcPr>
          <w:p w:rsidR="0045239D" w:rsidRPr="00FB5EA9" w:rsidP="0061488D">
            <w:pPr>
              <w:jc w:val="center"/>
              <w:rPr>
                <w:rFonts w:ascii="Arial" w:hAnsi="Arial" w:cs="Arial"/>
                <w:szCs w:val="22"/>
                <w:u w:val="single"/>
              </w:rPr>
            </w:pPr>
            <w:r w:rsidRPr="00FB5EA9">
              <w:rPr>
                <w:rFonts w:ascii="Arial" w:hAnsi="Arial" w:cs="Arial"/>
                <w:szCs w:val="22"/>
                <w:u w:val="single"/>
              </w:rPr>
              <w:t>Instrument</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u w:val="single"/>
              </w:rPr>
              <w:t>Expected Range ◦C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u w:val="single"/>
              </w:rPr>
              <w:t>Tolerance  ◦C</w:t>
            </w:r>
          </w:p>
        </w:tc>
      </w:tr>
      <w:tr w:rsidTr="0061488D">
        <w:tblPrEx>
          <w:tblW w:w="0" w:type="auto"/>
          <w:tblLook w:val="01E0"/>
        </w:tblPrEx>
        <w:tc>
          <w:tcPr>
            <w:tcW w:w="2952" w:type="dxa"/>
          </w:tcPr>
          <w:p w:rsidR="0045239D" w:rsidRPr="00FB5EA9" w:rsidP="0061488D">
            <w:pPr>
              <w:rPr>
                <w:rFonts w:ascii="Arial" w:hAnsi="Arial" w:cs="Arial"/>
                <w:szCs w:val="22"/>
                <w:u w:val="single"/>
              </w:rPr>
            </w:pPr>
            <w:r w:rsidRPr="00FB5EA9">
              <w:rPr>
                <w:rFonts w:ascii="Arial" w:hAnsi="Arial" w:cs="Arial"/>
                <w:szCs w:val="22"/>
              </w:rPr>
              <w:t>Water bath</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+35◦C to 37◦C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 2◦C</w:t>
            </w:r>
          </w:p>
        </w:tc>
      </w:tr>
      <w:tr w:rsidTr="0061488D">
        <w:tblPrEx>
          <w:tblW w:w="0" w:type="auto"/>
          <w:tblLook w:val="01E0"/>
        </w:tblPrEx>
        <w:tc>
          <w:tcPr>
            <w:tcW w:w="2952" w:type="dxa"/>
          </w:tcPr>
          <w:p w:rsidR="0045239D" w:rsidRPr="00FB5EA9" w:rsidP="0061488D">
            <w:pPr>
              <w:rPr>
                <w:rFonts w:ascii="Arial" w:hAnsi="Arial" w:cs="Arial"/>
                <w:szCs w:val="22"/>
                <w:u w:val="single"/>
              </w:rPr>
            </w:pPr>
            <w:r w:rsidRPr="00FB5EA9">
              <w:rPr>
                <w:rFonts w:ascii="Arial" w:hAnsi="Arial" w:cs="Arial"/>
                <w:szCs w:val="22"/>
              </w:rPr>
              <w:t>Heating Block</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+35◦C to 37◦C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 2◦C</w:t>
            </w:r>
          </w:p>
        </w:tc>
      </w:tr>
      <w:tr w:rsidTr="0061488D">
        <w:tblPrEx>
          <w:tblW w:w="0" w:type="auto"/>
          <w:tblLook w:val="01E0"/>
        </w:tblPrEx>
        <w:tc>
          <w:tcPr>
            <w:tcW w:w="2952" w:type="dxa"/>
          </w:tcPr>
          <w:p w:rsidR="0045239D" w:rsidRPr="00FB5EA9" w:rsidP="0061488D">
            <w:pPr>
              <w:rPr>
                <w:rFonts w:ascii="Arial" w:hAnsi="Arial" w:cs="Arial"/>
                <w:szCs w:val="22"/>
                <w:u w:val="single"/>
              </w:rPr>
            </w:pPr>
            <w:r w:rsidRPr="00FB5EA9">
              <w:rPr>
                <w:rFonts w:ascii="Arial" w:hAnsi="Arial" w:cs="Arial"/>
                <w:szCs w:val="22"/>
              </w:rPr>
              <w:t>Refrigerator</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+ 2◦C to   8◦C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 3◦C</w:t>
            </w:r>
          </w:p>
        </w:tc>
      </w:tr>
      <w:tr w:rsidTr="0061488D">
        <w:tblPrEx>
          <w:tblW w:w="0" w:type="auto"/>
          <w:tblLook w:val="01E0"/>
        </w:tblPrEx>
        <w:tc>
          <w:tcPr>
            <w:tcW w:w="2952" w:type="dxa"/>
          </w:tcPr>
          <w:p w:rsidR="0045239D" w:rsidRPr="00FB5EA9" w:rsidP="0061488D">
            <w:pPr>
              <w:rPr>
                <w:rFonts w:ascii="Arial" w:hAnsi="Arial" w:cs="Arial"/>
                <w:szCs w:val="22"/>
                <w:u w:val="single"/>
              </w:rPr>
            </w:pPr>
            <w:r w:rsidRPr="00FB5EA9">
              <w:rPr>
                <w:rFonts w:ascii="Arial" w:hAnsi="Arial" w:cs="Arial"/>
                <w:szCs w:val="22"/>
              </w:rPr>
              <w:t>Freezer ( -20 ◦C)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-15◦C to -25◦C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 5◦C</w:t>
            </w:r>
          </w:p>
        </w:tc>
      </w:tr>
      <w:tr w:rsidTr="0061488D">
        <w:tblPrEx>
          <w:tblW w:w="0" w:type="auto"/>
          <w:tblLook w:val="01E0"/>
        </w:tblPrEx>
        <w:tc>
          <w:tcPr>
            <w:tcW w:w="2952" w:type="dxa"/>
          </w:tcPr>
          <w:p w:rsidR="0045239D" w:rsidRPr="00FB5EA9" w:rsidP="0061488D">
            <w:pPr>
              <w:rPr>
                <w:rFonts w:ascii="Arial" w:hAnsi="Arial" w:cs="Arial"/>
                <w:szCs w:val="22"/>
                <w:u w:val="single"/>
              </w:rPr>
            </w:pPr>
            <w:r w:rsidRPr="00FB5EA9">
              <w:rPr>
                <w:rFonts w:ascii="Arial" w:hAnsi="Arial" w:cs="Arial"/>
                <w:szCs w:val="22"/>
              </w:rPr>
              <w:t>Freezer (-70 ◦C)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-60◦C to -80◦C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±10◦C</w:t>
            </w:r>
          </w:p>
        </w:tc>
      </w:tr>
      <w:tr w:rsidTr="0061488D">
        <w:tblPrEx>
          <w:tblW w:w="0" w:type="auto"/>
          <w:tblLook w:val="01E0"/>
        </w:tblPrEx>
        <w:tc>
          <w:tcPr>
            <w:tcW w:w="2952" w:type="dxa"/>
          </w:tcPr>
          <w:p w:rsidR="0045239D" w:rsidRPr="00FB5EA9" w:rsidP="0061488D">
            <w:pPr>
              <w:rPr>
                <w:rFonts w:ascii="Arial" w:hAnsi="Arial" w:cs="Arial"/>
                <w:szCs w:val="22"/>
                <w:u w:val="single"/>
              </w:rPr>
            </w:pPr>
            <w:r w:rsidRPr="00FB5EA9">
              <w:rPr>
                <w:rFonts w:ascii="Arial" w:hAnsi="Arial" w:cs="Arial"/>
                <w:szCs w:val="22"/>
              </w:rPr>
              <w:t>Room Temperature</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+21◦C to 25◦C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 2◦C</w:t>
            </w:r>
          </w:p>
        </w:tc>
      </w:tr>
      <w:tr w:rsidTr="0061488D">
        <w:tblPrEx>
          <w:tblW w:w="0" w:type="auto"/>
          <w:tblLook w:val="01E0"/>
        </w:tblPrEx>
        <w:tc>
          <w:tcPr>
            <w:tcW w:w="2952" w:type="dxa"/>
          </w:tcPr>
          <w:p w:rsidR="0045239D" w:rsidRPr="00FB5EA9" w:rsidP="0061488D">
            <w:pPr>
              <w:rPr>
                <w:rFonts w:ascii="Arial" w:hAnsi="Arial" w:cs="Arial"/>
                <w:szCs w:val="22"/>
                <w:u w:val="single"/>
              </w:rPr>
            </w:pPr>
            <w:r w:rsidRPr="00FB5EA9">
              <w:rPr>
                <w:rFonts w:ascii="Arial" w:hAnsi="Arial" w:cs="Arial"/>
                <w:szCs w:val="22"/>
              </w:rPr>
              <w:t>Incubator</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+35◦C to 37◦C</w:t>
            </w:r>
          </w:p>
        </w:tc>
        <w:tc>
          <w:tcPr>
            <w:tcW w:w="2952" w:type="dxa"/>
          </w:tcPr>
          <w:p w:rsidR="0045239D" w:rsidRPr="00FB5EA9" w:rsidP="0061488D">
            <w:pPr>
              <w:jc w:val="center"/>
              <w:rPr>
                <w:rFonts w:ascii="Arial" w:hAnsi="Arial" w:cs="Arial"/>
                <w:szCs w:val="22"/>
                <w:u w:val="single"/>
              </w:rPr>
            </w:pPr>
            <w:r w:rsidRPr="00FB5EA9">
              <w:rPr>
                <w:rFonts w:ascii="Arial" w:hAnsi="Arial" w:cs="Arial"/>
                <w:szCs w:val="22"/>
              </w:rPr>
              <w:t>± 2◦C</w:t>
            </w:r>
          </w:p>
        </w:tc>
      </w:tr>
    </w:tbl>
    <w:p w:rsidR="0045239D" w:rsidRPr="00FB5EA9" w:rsidP="0045239D">
      <w:pPr>
        <w:rPr>
          <w:rFonts w:ascii="Arial" w:hAnsi="Arial" w:cs="Arial"/>
          <w:szCs w:val="22"/>
        </w:rPr>
      </w:pPr>
    </w:p>
    <w:p w:rsidR="0045239D" w:rsidRPr="00FB5EA9" w:rsidP="0045239D">
      <w:pPr>
        <w:rPr>
          <w:rFonts w:ascii="Arial" w:hAnsi="Arial" w:cs="Arial"/>
          <w:szCs w:val="22"/>
        </w:rPr>
      </w:pPr>
      <w:r w:rsidRPr="00FB5EA9">
        <w:rPr>
          <w:rFonts w:ascii="Arial" w:hAnsi="Arial" w:cs="Arial"/>
          <w:szCs w:val="22"/>
          <w:u w:val="single"/>
        </w:rPr>
        <w:t>Procedure Notes</w:t>
      </w:r>
      <w:r w:rsidRPr="00FB5EA9">
        <w:rPr>
          <w:rFonts w:ascii="Arial" w:hAnsi="Arial" w:cs="Arial"/>
          <w:szCs w:val="22"/>
        </w:rPr>
        <w:t xml:space="preserve">:  </w:t>
      </w:r>
    </w:p>
    <w:p w:rsidR="0045239D" w:rsidRPr="00FB5EA9" w:rsidP="0045239D">
      <w:pPr>
        <w:numPr>
          <w:ilvl w:val="0"/>
          <w:numId w:val="9"/>
        </w:numPr>
        <w:rPr>
          <w:rFonts w:ascii="Arial" w:hAnsi="Arial" w:cs="Arial"/>
          <w:szCs w:val="22"/>
        </w:rPr>
      </w:pPr>
      <w:r w:rsidRPr="00FB5EA9">
        <w:rPr>
          <w:rFonts w:ascii="Arial" w:hAnsi="Arial" w:cs="Arial"/>
          <w:szCs w:val="22"/>
        </w:rPr>
        <w:t>Unacceptable thermometers may be cleaned or serviced and retested.  If unable to repair</w:t>
      </w:r>
      <w:r w:rsidR="005C391E">
        <w:rPr>
          <w:rFonts w:ascii="Arial" w:hAnsi="Arial" w:cs="Arial"/>
          <w:szCs w:val="22"/>
        </w:rPr>
        <w:t>,</w:t>
      </w:r>
      <w:r w:rsidRPr="00FB5EA9">
        <w:rPr>
          <w:rFonts w:ascii="Arial" w:hAnsi="Arial" w:cs="Arial"/>
          <w:szCs w:val="22"/>
        </w:rPr>
        <w:t xml:space="preserve"> discard.</w:t>
      </w:r>
    </w:p>
    <w:p w:rsidR="0045239D" w:rsidRPr="00FB5EA9" w:rsidP="0045239D">
      <w:pPr>
        <w:numPr>
          <w:ilvl w:val="0"/>
          <w:numId w:val="9"/>
        </w:numPr>
        <w:rPr>
          <w:rFonts w:ascii="Arial" w:hAnsi="Arial" w:cs="Arial"/>
          <w:szCs w:val="22"/>
        </w:rPr>
      </w:pPr>
      <w:r w:rsidRPr="00FB5EA9">
        <w:rPr>
          <w:rFonts w:ascii="Arial" w:hAnsi="Arial" w:cs="Arial"/>
          <w:szCs w:val="22"/>
        </w:rPr>
        <w:t>Calibration records should indicate dates of removal or return to service or if thermometer is discarded.</w:t>
      </w:r>
    </w:p>
    <w:p w:rsidR="0045239D" w:rsidRPr="00FB5EA9" w:rsidP="0045239D">
      <w:pPr>
        <w:numPr>
          <w:ilvl w:val="0"/>
          <w:numId w:val="9"/>
        </w:numPr>
        <w:rPr>
          <w:rFonts w:ascii="Arial" w:hAnsi="Arial" w:cs="Arial"/>
          <w:szCs w:val="22"/>
        </w:rPr>
      </w:pPr>
      <w:r w:rsidRPr="00FB5EA9">
        <w:rPr>
          <w:rFonts w:ascii="Arial" w:hAnsi="Arial" w:cs="Arial"/>
          <w:szCs w:val="22"/>
        </w:rPr>
        <w:t>Thermometers at time of calibration verification should be cleaned and inspected for readability.</w:t>
      </w:r>
    </w:p>
    <w:p w:rsidR="0045239D" w:rsidRPr="00FB5EA9" w:rsidP="0045239D">
      <w:pPr>
        <w:ind w:left="360"/>
        <w:rPr>
          <w:rFonts w:ascii="Arial" w:hAnsi="Arial" w:cs="Arial"/>
          <w:szCs w:val="22"/>
        </w:rPr>
      </w:pPr>
    </w:p>
    <w:p w:rsidR="0045239D" w:rsidRPr="00FB5EA9" w:rsidP="0045239D">
      <w:pPr>
        <w:rPr>
          <w:rFonts w:ascii="Arial" w:hAnsi="Arial" w:cs="Arial"/>
          <w:szCs w:val="22"/>
        </w:rPr>
      </w:pPr>
      <w:r w:rsidRPr="00FB5EA9">
        <w:rPr>
          <w:rFonts w:ascii="Arial" w:hAnsi="Arial" w:cs="Arial"/>
          <w:szCs w:val="22"/>
          <w:u w:val="single"/>
        </w:rPr>
        <w:t>Method Limitations</w:t>
      </w:r>
      <w:r w:rsidRPr="00FB5EA9">
        <w:rPr>
          <w:rFonts w:ascii="Arial" w:hAnsi="Arial" w:cs="Arial"/>
          <w:szCs w:val="22"/>
        </w:rPr>
        <w:t xml:space="preserve">:  </w:t>
      </w:r>
    </w:p>
    <w:p w:rsidR="0045239D" w:rsidRPr="00FB5EA9" w:rsidP="0045239D">
      <w:pPr>
        <w:rPr>
          <w:rFonts w:ascii="Arial" w:hAnsi="Arial" w:cs="Arial"/>
          <w:szCs w:val="22"/>
        </w:rPr>
      </w:pPr>
      <w:r w:rsidRPr="00FB5EA9">
        <w:rPr>
          <w:rFonts w:ascii="Arial" w:hAnsi="Arial" w:cs="Arial"/>
          <w:szCs w:val="22"/>
        </w:rPr>
        <w:t>N/A</w:t>
      </w:r>
    </w:p>
    <w:p w:rsidR="0045239D" w:rsidRPr="00FB5EA9" w:rsidP="0045239D">
      <w:pPr>
        <w:rPr>
          <w:rFonts w:ascii="Arial" w:hAnsi="Arial" w:cs="Arial"/>
          <w:szCs w:val="22"/>
        </w:rPr>
      </w:pPr>
    </w:p>
    <w:p w:rsidR="0045239D" w:rsidRPr="00FB5EA9" w:rsidP="0045239D">
      <w:pPr>
        <w:rPr>
          <w:rFonts w:ascii="Arial" w:hAnsi="Arial" w:cs="Arial"/>
          <w:b/>
          <w:szCs w:val="22"/>
        </w:rPr>
      </w:pPr>
      <w:r w:rsidRPr="00FB5EA9">
        <w:rPr>
          <w:rFonts w:ascii="Arial" w:hAnsi="Arial" w:cs="Arial"/>
          <w:b/>
          <w:szCs w:val="22"/>
        </w:rPr>
        <w:t>Post-analytic Procedure</w:t>
      </w:r>
    </w:p>
    <w:p w:rsidR="0045239D" w:rsidRPr="00FB5EA9" w:rsidP="0045239D">
      <w:pPr>
        <w:rPr>
          <w:rFonts w:ascii="Arial" w:hAnsi="Arial" w:cs="Arial"/>
          <w:szCs w:val="22"/>
        </w:rPr>
      </w:pPr>
      <w:r w:rsidRPr="00FB5EA9">
        <w:rPr>
          <w:rFonts w:ascii="Arial" w:hAnsi="Arial" w:cs="Arial"/>
          <w:szCs w:val="22"/>
          <w:u w:val="single"/>
        </w:rPr>
        <w:t>How are Results Prioritized</w:t>
      </w:r>
      <w:r w:rsidRPr="00FB5EA9">
        <w:rPr>
          <w:rFonts w:ascii="Arial" w:hAnsi="Arial" w:cs="Arial"/>
          <w:szCs w:val="22"/>
        </w:rPr>
        <w:t xml:space="preserve">:  </w:t>
      </w:r>
    </w:p>
    <w:p w:rsidR="0045239D" w:rsidRPr="00FB5EA9" w:rsidP="0045239D">
      <w:pPr>
        <w:rPr>
          <w:rFonts w:ascii="Arial" w:hAnsi="Arial" w:cs="Arial"/>
          <w:szCs w:val="22"/>
        </w:rPr>
      </w:pPr>
      <w:r w:rsidRPr="00FB5EA9">
        <w:rPr>
          <w:rFonts w:ascii="Arial" w:hAnsi="Arial" w:cs="Arial"/>
          <w:szCs w:val="22"/>
        </w:rPr>
        <w:t>N/A</w:t>
      </w:r>
    </w:p>
    <w:p w:rsidR="0045239D" w:rsidRPr="00FB5EA9" w:rsidP="0045239D">
      <w:pPr>
        <w:rPr>
          <w:rFonts w:ascii="Arial" w:hAnsi="Arial" w:cs="Arial"/>
          <w:szCs w:val="22"/>
        </w:rPr>
      </w:pPr>
      <w:r w:rsidRPr="00FB5EA9">
        <w:rPr>
          <w:rFonts w:ascii="Arial" w:hAnsi="Arial" w:cs="Arial"/>
          <w:szCs w:val="22"/>
          <w:u w:val="single"/>
        </w:rPr>
        <w:t>Result Entry into Lab Reporting System</w:t>
      </w:r>
      <w:r w:rsidRPr="00FB5EA9">
        <w:rPr>
          <w:rFonts w:ascii="Arial" w:hAnsi="Arial" w:cs="Arial"/>
          <w:szCs w:val="22"/>
        </w:rPr>
        <w:t xml:space="preserve">:  </w:t>
      </w:r>
    </w:p>
    <w:p w:rsidR="0045239D" w:rsidRPr="00FB5EA9" w:rsidP="0045239D">
      <w:pPr>
        <w:rPr>
          <w:rFonts w:ascii="Arial" w:hAnsi="Arial" w:cs="Arial"/>
          <w:szCs w:val="22"/>
        </w:rPr>
      </w:pPr>
      <w:r w:rsidRPr="00FB5EA9">
        <w:rPr>
          <w:rFonts w:ascii="Arial" w:hAnsi="Arial" w:cs="Arial"/>
          <w:szCs w:val="22"/>
        </w:rPr>
        <w:t>N/A</w:t>
      </w:r>
    </w:p>
    <w:p w:rsidR="0045239D" w:rsidRPr="00FB5EA9" w:rsidP="0045239D">
      <w:pPr>
        <w:rPr>
          <w:rFonts w:ascii="Arial" w:hAnsi="Arial" w:cs="Arial"/>
          <w:szCs w:val="22"/>
        </w:rPr>
      </w:pPr>
      <w:r w:rsidRPr="00FB5EA9">
        <w:rPr>
          <w:rFonts w:ascii="Arial" w:hAnsi="Arial" w:cs="Arial"/>
          <w:szCs w:val="22"/>
          <w:u w:val="single"/>
        </w:rPr>
        <w:t>Notification of Result to Appropriate Personnel</w:t>
      </w:r>
      <w:r w:rsidRPr="00FB5EA9">
        <w:rPr>
          <w:rFonts w:ascii="Arial" w:hAnsi="Arial" w:cs="Arial"/>
          <w:szCs w:val="22"/>
        </w:rPr>
        <w:t xml:space="preserve">:  </w:t>
      </w:r>
    </w:p>
    <w:p w:rsidR="0045239D" w:rsidRPr="00FB5EA9" w:rsidP="0045239D">
      <w:pPr>
        <w:rPr>
          <w:rFonts w:ascii="Arial" w:hAnsi="Arial" w:cs="Arial"/>
          <w:szCs w:val="22"/>
        </w:rPr>
      </w:pPr>
      <w:r w:rsidRPr="00FB5EA9">
        <w:rPr>
          <w:rFonts w:ascii="Arial" w:hAnsi="Arial" w:cs="Arial"/>
          <w:szCs w:val="22"/>
        </w:rPr>
        <w:t>N/A</w:t>
      </w:r>
    </w:p>
    <w:p w:rsidR="0045239D" w:rsidRPr="00FB5EA9" w:rsidP="0045239D">
      <w:pPr>
        <w:rPr>
          <w:rFonts w:ascii="Arial" w:hAnsi="Arial" w:cs="Arial"/>
          <w:szCs w:val="22"/>
        </w:rPr>
      </w:pPr>
      <w:r w:rsidRPr="00FB5EA9">
        <w:rPr>
          <w:rFonts w:ascii="Arial" w:hAnsi="Arial" w:cs="Arial"/>
          <w:szCs w:val="22"/>
          <w:u w:val="single"/>
        </w:rPr>
        <w:t>Archiving Results and Report Documents</w:t>
      </w:r>
      <w:r w:rsidRPr="00FB5EA9">
        <w:rPr>
          <w:rFonts w:ascii="Arial" w:hAnsi="Arial" w:cs="Arial"/>
          <w:szCs w:val="22"/>
        </w:rPr>
        <w:t xml:space="preserve">:  </w:t>
      </w:r>
    </w:p>
    <w:p w:rsidR="0045239D" w:rsidRPr="00FB5EA9" w:rsidP="0045239D">
      <w:pPr>
        <w:numPr>
          <w:ilvl w:val="0"/>
          <w:numId w:val="12"/>
        </w:numPr>
        <w:rPr>
          <w:rFonts w:ascii="Arial" w:hAnsi="Arial" w:cs="Arial"/>
          <w:szCs w:val="22"/>
        </w:rPr>
      </w:pPr>
      <w:r w:rsidRPr="00FB5EA9">
        <w:rPr>
          <w:rFonts w:ascii="Arial" w:hAnsi="Arial" w:cs="Arial"/>
          <w:szCs w:val="22"/>
        </w:rPr>
        <w:t>All Thermometer Calibration Verification Record sheets should remain on file as a record, even after the thermometer has been removed permanently from service.</w:t>
      </w:r>
    </w:p>
    <w:p w:rsidR="0045239D" w:rsidRPr="00FB5EA9" w:rsidP="0045239D">
      <w:pPr>
        <w:numPr>
          <w:ilvl w:val="0"/>
          <w:numId w:val="12"/>
        </w:numPr>
        <w:rPr>
          <w:rFonts w:ascii="Arial" w:hAnsi="Arial" w:cs="Arial"/>
          <w:szCs w:val="22"/>
        </w:rPr>
      </w:pPr>
      <w:r w:rsidRPr="00FB5EA9">
        <w:rPr>
          <w:rFonts w:ascii="Arial" w:hAnsi="Arial" w:cs="Arial"/>
          <w:szCs w:val="22"/>
        </w:rPr>
        <w:t>All Temperature Maintenance logs should be kept on file while equipment is in service and retained indefinitely if used for DAIDS testing.</w:t>
      </w:r>
    </w:p>
    <w:p w:rsidR="0045239D" w:rsidRPr="00FB5EA9" w:rsidP="0045239D">
      <w:pPr>
        <w:rPr>
          <w:rFonts w:ascii="Arial" w:hAnsi="Arial" w:cs="Arial"/>
          <w:szCs w:val="22"/>
        </w:rPr>
      </w:pPr>
      <w:r w:rsidRPr="00FB5EA9">
        <w:rPr>
          <w:rFonts w:ascii="Arial" w:hAnsi="Arial" w:cs="Arial"/>
          <w:szCs w:val="22"/>
          <w:u w:val="single"/>
        </w:rPr>
        <w:t>Specimen Retention</w:t>
      </w:r>
      <w:r w:rsidRPr="00FB5EA9">
        <w:rPr>
          <w:rFonts w:ascii="Arial" w:hAnsi="Arial" w:cs="Arial"/>
          <w:szCs w:val="22"/>
        </w:rPr>
        <w:t xml:space="preserve">:  </w:t>
      </w:r>
    </w:p>
    <w:p w:rsidR="0045239D" w:rsidRPr="00FB5EA9" w:rsidP="0045239D">
      <w:pPr>
        <w:rPr>
          <w:rFonts w:ascii="Arial" w:hAnsi="Arial" w:cs="Arial"/>
          <w:szCs w:val="22"/>
        </w:rPr>
      </w:pPr>
      <w:r w:rsidRPr="00FB5EA9">
        <w:rPr>
          <w:rFonts w:ascii="Arial" w:hAnsi="Arial" w:cs="Arial"/>
          <w:szCs w:val="22"/>
        </w:rPr>
        <w:t>N/A</w:t>
      </w:r>
    </w:p>
    <w:p w:rsidR="0045239D" w:rsidRPr="00FB5EA9" w:rsidP="0045239D">
      <w:pPr>
        <w:rPr>
          <w:rFonts w:ascii="Arial" w:hAnsi="Arial" w:cs="Arial"/>
          <w:szCs w:val="22"/>
        </w:rPr>
      </w:pPr>
    </w:p>
    <w:p w:rsidR="00784220" w:rsidRPr="00FB5EA9" w:rsidP="00726877">
      <w:pPr>
        <w:rPr>
          <w:rFonts w:ascii="Arial" w:hAnsi="Arial" w:cs="Arial"/>
          <w:szCs w:val="22"/>
        </w:rPr>
      </w:pPr>
      <w:r w:rsidRPr="00FB5EA9">
        <w:rPr>
          <w:rFonts w:ascii="Arial" w:hAnsi="Arial" w:cs="Arial"/>
          <w:b/>
          <w:szCs w:val="22"/>
        </w:rPr>
        <w:t>References</w:t>
      </w:r>
      <w:r w:rsidRPr="00FB5EA9">
        <w:rPr>
          <w:rFonts w:ascii="Arial" w:hAnsi="Arial" w:cs="Arial"/>
          <w:szCs w:val="22"/>
        </w:rPr>
        <w:t xml:space="preserve">:  </w:t>
      </w:r>
    </w:p>
    <w:p w:rsidR="0045239D" w:rsidRPr="00FB5EA9" w:rsidP="00726877">
      <w:pPr>
        <w:rPr>
          <w:rFonts w:ascii="Arial" w:hAnsi="Arial" w:cs="Arial"/>
          <w:color w:val="FF0000"/>
          <w:szCs w:val="22"/>
        </w:rPr>
      </w:pPr>
      <w:r w:rsidRPr="00FB5EA9">
        <w:rPr>
          <w:rFonts w:ascii="Arial" w:hAnsi="Arial" w:cs="Arial"/>
          <w:szCs w:val="22"/>
        </w:rPr>
        <w:t>List sources of information such as instrument manuals that may assist with the procedu</w:t>
      </w:r>
      <w:r w:rsidRPr="00FB5EA9" w:rsidR="00726877">
        <w:rPr>
          <w:rFonts w:ascii="Arial" w:hAnsi="Arial" w:cs="Arial"/>
          <w:szCs w:val="22"/>
        </w:rPr>
        <w:t>re</w:t>
      </w:r>
      <w:r w:rsidRPr="00FB5EA9">
        <w:rPr>
          <w:rFonts w:ascii="Arial" w:hAnsi="Arial" w:cs="Arial"/>
          <w:color w:val="FF0000"/>
          <w:szCs w:val="22"/>
        </w:rPr>
        <w:t>.</w:t>
      </w:r>
    </w:p>
    <w:p w:rsidR="007C2D4F" w:rsidRPr="00FB5EA9" w:rsidP="007C2D4F">
      <w:pPr>
        <w:numPr>
          <w:ilvl w:val="0"/>
          <w:numId w:val="11"/>
        </w:numPr>
        <w:rPr>
          <w:rFonts w:ascii="Arial" w:hAnsi="Arial" w:cs="Arial"/>
          <w:szCs w:val="22"/>
        </w:rPr>
      </w:pPr>
      <w:r w:rsidRPr="00FB5EA9">
        <w:rPr>
          <w:rFonts w:ascii="Arial" w:hAnsi="Arial" w:cs="Arial"/>
          <w:szCs w:val="22"/>
        </w:rPr>
        <w:t>List all relevant references for this procedure</w:t>
      </w:r>
      <w:r w:rsidRPr="00FB5EA9">
        <w:rPr>
          <w:rFonts w:ascii="Arial" w:hAnsi="Arial" w:cs="Arial"/>
          <w:color w:val="FF0000"/>
          <w:szCs w:val="22"/>
        </w:rPr>
        <w:t xml:space="preserve">. </w:t>
      </w:r>
      <w:r w:rsidRPr="00FB5EA9">
        <w:rPr>
          <w:rFonts w:ascii="Arial" w:hAnsi="Arial" w:cs="Arial"/>
          <w:szCs w:val="22"/>
        </w:rPr>
        <w:t>Please always include reference #2.  This is where the requirement/suggestions on creating this template can be found.</w:t>
      </w:r>
    </w:p>
    <w:p w:rsidR="0045239D" w:rsidRPr="00FB5EA9" w:rsidP="0045239D">
      <w:pPr>
        <w:numPr>
          <w:ilvl w:val="0"/>
          <w:numId w:val="11"/>
        </w:numPr>
        <w:rPr>
          <w:rFonts w:ascii="Arial" w:hAnsi="Arial" w:cs="Arial"/>
          <w:szCs w:val="22"/>
        </w:rPr>
      </w:pPr>
      <w:r w:rsidRPr="00FB5EA9">
        <w:rPr>
          <w:rFonts w:ascii="Arial" w:hAnsi="Arial" w:cs="Arial"/>
          <w:szCs w:val="22"/>
        </w:rPr>
        <w:t xml:space="preserve">Clinical Laboratory Standards Institute (CLSI). </w:t>
      </w:r>
      <w:r w:rsidRPr="00FB5EA9">
        <w:rPr>
          <w:rFonts w:ascii="Arial" w:hAnsi="Arial" w:cs="Arial"/>
          <w:i/>
          <w:szCs w:val="22"/>
        </w:rPr>
        <w:t>Clinical Laboratory Technical Procedure Manuals; Fourth Edition</w:t>
      </w:r>
      <w:r w:rsidRPr="00FB5EA9">
        <w:rPr>
          <w:rFonts w:ascii="Arial" w:hAnsi="Arial" w:cs="Arial"/>
          <w:szCs w:val="22"/>
        </w:rPr>
        <w:t xml:space="preserve">. CLSI Document GP2-A4 (ISBN 1-56238-458-9). Clinical and Laboratory Standards Institute, Wayne, PA </w:t>
      </w:r>
    </w:p>
    <w:p w:rsidR="0045239D" w:rsidRPr="00FB5EA9" w:rsidP="0045239D">
      <w:pPr>
        <w:rPr>
          <w:rFonts w:ascii="Arial" w:hAnsi="Arial" w:cs="Arial"/>
          <w:szCs w:val="22"/>
        </w:rPr>
      </w:pPr>
    </w:p>
    <w:p w:rsidR="0033081A" w:rsidRPr="00FB5EA9" w:rsidP="0033081A">
      <w:pPr>
        <w:rPr>
          <w:rFonts w:ascii="Arial" w:hAnsi="Arial" w:cs="Arial"/>
          <w:i/>
          <w:szCs w:val="22"/>
        </w:rPr>
      </w:pPr>
      <w:r w:rsidRPr="00FB5EA9">
        <w:rPr>
          <w:rFonts w:ascii="Arial" w:hAnsi="Arial" w:cs="Arial"/>
          <w:b/>
          <w:szCs w:val="22"/>
        </w:rPr>
        <w:t>Appendices</w:t>
      </w:r>
      <w:r w:rsidRPr="00FB5EA9">
        <w:rPr>
          <w:rFonts w:ascii="Arial" w:hAnsi="Arial" w:cs="Arial"/>
          <w:i/>
          <w:szCs w:val="22"/>
        </w:rPr>
        <w:t xml:space="preserve">: </w:t>
      </w:r>
      <w:r w:rsidRPr="00FB5EA9">
        <w:rPr>
          <w:rFonts w:ascii="Arial" w:hAnsi="Arial" w:cs="Arial"/>
          <w:i/>
          <w:szCs w:val="22"/>
        </w:rPr>
        <w:t>Attach supporting documents such as package inserts, forms, log sheets or charts. (List any attached Appendices.)</w:t>
      </w:r>
    </w:p>
    <w:p w:rsidR="0045239D" w:rsidRPr="00FB5EA9" w:rsidP="0045239D">
      <w:pPr>
        <w:numPr>
          <w:ilvl w:val="0"/>
          <w:numId w:val="10"/>
        </w:numPr>
        <w:rPr>
          <w:rFonts w:ascii="Arial" w:hAnsi="Arial" w:cs="Arial"/>
          <w:szCs w:val="22"/>
        </w:rPr>
      </w:pPr>
      <w:r w:rsidRPr="00FB5EA9">
        <w:rPr>
          <w:rFonts w:ascii="Arial" w:hAnsi="Arial" w:cs="Arial"/>
          <w:szCs w:val="22"/>
        </w:rPr>
        <w:t xml:space="preserve">Refrigerator </w:t>
      </w:r>
      <w:r w:rsidR="00FB5EA9">
        <w:rPr>
          <w:rFonts w:ascii="Arial" w:hAnsi="Arial" w:cs="Arial"/>
          <w:szCs w:val="22"/>
        </w:rPr>
        <w:t>Temperature</w:t>
      </w:r>
      <w:r w:rsidRPr="00FB5EA9">
        <w:rPr>
          <w:rFonts w:ascii="Arial" w:hAnsi="Arial" w:cs="Arial"/>
          <w:szCs w:val="22"/>
        </w:rPr>
        <w:t xml:space="preserve"> Log</w:t>
      </w:r>
      <w:r w:rsidR="00FB5EA9">
        <w:rPr>
          <w:rFonts w:ascii="Arial" w:hAnsi="Arial" w:cs="Arial"/>
          <w:szCs w:val="22"/>
        </w:rPr>
        <w:t xml:space="preserve"> Example</w:t>
      </w:r>
    </w:p>
    <w:p w:rsidR="0045239D" w:rsidRPr="00FB5EA9" w:rsidP="0045239D">
      <w:pPr>
        <w:numPr>
          <w:ilvl w:val="0"/>
          <w:numId w:val="10"/>
        </w:numPr>
        <w:rPr>
          <w:rFonts w:ascii="Arial" w:hAnsi="Arial" w:cs="Arial"/>
          <w:szCs w:val="22"/>
        </w:rPr>
      </w:pPr>
      <w:r w:rsidRPr="00FB5EA9">
        <w:rPr>
          <w:rFonts w:ascii="Arial" w:hAnsi="Arial" w:cs="Arial"/>
          <w:szCs w:val="22"/>
        </w:rPr>
        <w:t xml:space="preserve">Room Temperature </w:t>
      </w:r>
      <w:r w:rsidR="00FB5EA9">
        <w:rPr>
          <w:rFonts w:ascii="Arial" w:hAnsi="Arial" w:cs="Arial"/>
          <w:szCs w:val="22"/>
        </w:rPr>
        <w:t xml:space="preserve">and Pressure </w:t>
      </w:r>
      <w:r w:rsidRPr="00FB5EA9">
        <w:rPr>
          <w:rFonts w:ascii="Arial" w:hAnsi="Arial" w:cs="Arial"/>
          <w:szCs w:val="22"/>
        </w:rPr>
        <w:t>Log</w:t>
      </w:r>
      <w:r w:rsidR="00FB5EA9">
        <w:rPr>
          <w:rFonts w:ascii="Arial" w:hAnsi="Arial" w:cs="Arial"/>
          <w:szCs w:val="22"/>
        </w:rPr>
        <w:t xml:space="preserve"> Example</w:t>
      </w:r>
    </w:p>
    <w:p w:rsidR="005C391E">
      <w:pPr>
        <w:suppressAutoHyphens w:val="0"/>
        <w:spacing w:after="160" w:line="259" w:lineRule="auto"/>
        <w:rPr>
          <w:rFonts w:ascii="Arial" w:hAnsi="Arial" w:cs="Arial"/>
          <w:szCs w:val="22"/>
        </w:rPr>
      </w:pPr>
      <w:r>
        <w:rPr>
          <w:rFonts w:ascii="Arial" w:hAnsi="Arial" w:cs="Arial"/>
          <w:szCs w:val="22"/>
        </w:rPr>
        <w:br w:type="page"/>
      </w:r>
    </w:p>
    <w:tbl>
      <w:tblPr>
        <w:tblW w:w="9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7"/>
        <w:gridCol w:w="1980"/>
        <w:gridCol w:w="2021"/>
        <w:gridCol w:w="1669"/>
        <w:gridCol w:w="2311"/>
      </w:tblGrid>
      <w:tr w:rsidTr="004017C6">
        <w:tblPrEx>
          <w:tblW w:w="91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88"/>
        </w:trPr>
        <w:tc>
          <w:tcPr>
            <w:tcW w:w="9128" w:type="dxa"/>
            <w:gridSpan w:val="5"/>
          </w:tcPr>
          <w:p w:rsidR="00726877" w:rsidRPr="005C391E" w:rsidP="004017C6">
            <w:pPr>
              <w:rPr>
                <w:rFonts w:ascii="Arial" w:hAnsi="Arial" w:cs="Arial"/>
                <w:b/>
                <w:sz w:val="16"/>
                <w:szCs w:val="16"/>
              </w:rPr>
            </w:pPr>
            <w:r>
              <w:rPr>
                <w:rFonts w:ascii="Arial" w:hAnsi="Arial" w:cs="Arial"/>
                <w:b/>
                <w:sz w:val="16"/>
                <w:szCs w:val="16"/>
              </w:rPr>
              <w:t>TEMP LOG</w:t>
            </w:r>
            <w:r w:rsidRPr="005C391E">
              <w:rPr>
                <w:rFonts w:ascii="Arial" w:hAnsi="Arial" w:cs="Arial"/>
                <w:b/>
                <w:sz w:val="16"/>
                <w:szCs w:val="16"/>
              </w:rPr>
              <w:t>:</w:t>
            </w:r>
            <w:r>
              <w:rPr>
                <w:rFonts w:ascii="Arial" w:hAnsi="Arial" w:cs="Arial"/>
                <w:b/>
                <w:sz w:val="16"/>
                <w:szCs w:val="16"/>
              </w:rPr>
              <w:t xml:space="preserve"> </w:t>
            </w:r>
            <w:r w:rsidRPr="005C391E">
              <w:rPr>
                <w:rFonts w:ascii="Arial" w:hAnsi="Arial" w:cs="Arial"/>
                <w:b/>
                <w:sz w:val="16"/>
                <w:szCs w:val="16"/>
              </w:rPr>
              <w:t>REFRIGER</w:t>
            </w:r>
            <w:r w:rsidRPr="005C391E" w:rsidR="00591202">
              <w:rPr>
                <w:rFonts w:ascii="Arial" w:hAnsi="Arial" w:cs="Arial"/>
                <w:b/>
                <w:sz w:val="16"/>
                <w:szCs w:val="16"/>
              </w:rPr>
              <w:t>A</w:t>
            </w:r>
            <w:r w:rsidRPr="005C391E">
              <w:rPr>
                <w:rFonts w:ascii="Arial" w:hAnsi="Arial" w:cs="Arial"/>
                <w:b/>
                <w:sz w:val="16"/>
                <w:szCs w:val="16"/>
              </w:rPr>
              <w:t xml:space="preserve">TOR                                            </w:t>
            </w:r>
            <w:r>
              <w:rPr>
                <w:rFonts w:ascii="Arial" w:hAnsi="Arial" w:cs="Arial"/>
                <w:b/>
                <w:sz w:val="16"/>
                <w:szCs w:val="16"/>
              </w:rPr>
              <w:tab/>
            </w:r>
            <w:r w:rsidRPr="005C391E">
              <w:rPr>
                <w:rFonts w:ascii="Arial" w:hAnsi="Arial" w:cs="Arial"/>
                <w:b/>
                <w:sz w:val="16"/>
                <w:szCs w:val="16"/>
              </w:rPr>
              <w:t xml:space="preserve">RANGE: </w:t>
            </w:r>
          </w:p>
          <w:p w:rsidR="00726877" w:rsidP="004017C6">
            <w:pPr>
              <w:rPr>
                <w:rFonts w:ascii="Arial" w:hAnsi="Arial" w:cs="Arial"/>
                <w:b/>
                <w:sz w:val="16"/>
                <w:szCs w:val="16"/>
              </w:rPr>
            </w:pPr>
            <w:r w:rsidRPr="005C391E">
              <w:rPr>
                <w:rFonts w:ascii="Arial" w:hAnsi="Arial" w:cs="Arial"/>
                <w:b/>
                <w:sz w:val="16"/>
                <w:szCs w:val="16"/>
              </w:rPr>
              <w:t xml:space="preserve">MODEL:                                                    </w:t>
            </w:r>
            <w:r w:rsidR="005C391E">
              <w:rPr>
                <w:rFonts w:ascii="Arial" w:hAnsi="Arial" w:cs="Arial"/>
                <w:b/>
                <w:sz w:val="16"/>
                <w:szCs w:val="16"/>
              </w:rPr>
              <w:tab/>
            </w:r>
            <w:r w:rsidR="005C391E">
              <w:rPr>
                <w:rFonts w:ascii="Arial" w:hAnsi="Arial" w:cs="Arial"/>
                <w:b/>
                <w:sz w:val="16"/>
                <w:szCs w:val="16"/>
              </w:rPr>
              <w:tab/>
            </w:r>
            <w:r w:rsidRPr="005C391E">
              <w:rPr>
                <w:rFonts w:ascii="Arial" w:hAnsi="Arial" w:cs="Arial"/>
                <w:b/>
                <w:sz w:val="16"/>
                <w:szCs w:val="16"/>
              </w:rPr>
              <w:t>SERIAL NO.:</w:t>
            </w:r>
          </w:p>
          <w:p w:rsidR="005C391E" w:rsidRPr="005C391E" w:rsidP="004017C6">
            <w:pPr>
              <w:rPr>
                <w:rFonts w:ascii="Arial" w:hAnsi="Arial" w:cs="Arial"/>
                <w:b/>
                <w:sz w:val="16"/>
                <w:szCs w:val="16"/>
              </w:rPr>
            </w:pPr>
            <w:r>
              <w:rPr>
                <w:rFonts w:ascii="Arial" w:hAnsi="Arial" w:cs="Arial"/>
                <w:b/>
                <w:sz w:val="16"/>
                <w:szCs w:val="16"/>
              </w:rPr>
              <w:t>MONTH:</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YEAR:</w:t>
            </w:r>
          </w:p>
        </w:tc>
      </w:tr>
      <w:tr w:rsidTr="005C391E">
        <w:tblPrEx>
          <w:tblW w:w="9128" w:type="dxa"/>
          <w:tblInd w:w="-72" w:type="dxa"/>
          <w:tblLayout w:type="fixed"/>
          <w:tblLook w:val="0000"/>
        </w:tblPrEx>
        <w:trPr>
          <w:trHeight w:val="288"/>
        </w:trPr>
        <w:tc>
          <w:tcPr>
            <w:tcW w:w="1147" w:type="dxa"/>
            <w:vAlign w:val="center"/>
          </w:tcPr>
          <w:p w:rsidR="00726877" w:rsidRPr="005C391E" w:rsidP="005C391E">
            <w:pPr>
              <w:pStyle w:val="Heading1"/>
              <w:jc w:val="center"/>
              <w:rPr>
                <w:rFonts w:ascii="Arial" w:hAnsi="Arial" w:cs="Arial"/>
                <w:sz w:val="16"/>
                <w:szCs w:val="16"/>
              </w:rPr>
            </w:pPr>
            <w:r w:rsidRPr="005C391E">
              <w:rPr>
                <w:rFonts w:ascii="Arial" w:hAnsi="Arial" w:cs="Arial"/>
                <w:sz w:val="16"/>
                <w:szCs w:val="16"/>
              </w:rPr>
              <w:t>DATE</w:t>
            </w:r>
          </w:p>
        </w:tc>
        <w:tc>
          <w:tcPr>
            <w:tcW w:w="4001" w:type="dxa"/>
            <w:gridSpan w:val="2"/>
            <w:vAlign w:val="center"/>
          </w:tcPr>
          <w:p w:rsidR="00726877" w:rsidRPr="005C391E" w:rsidP="005C391E">
            <w:pPr>
              <w:pStyle w:val="Heading1"/>
              <w:jc w:val="center"/>
              <w:rPr>
                <w:rFonts w:ascii="Arial" w:hAnsi="Arial" w:cs="Arial"/>
                <w:sz w:val="16"/>
                <w:szCs w:val="16"/>
              </w:rPr>
            </w:pPr>
            <w:r w:rsidRPr="005C391E">
              <w:rPr>
                <w:rFonts w:ascii="Arial" w:hAnsi="Arial" w:cs="Arial"/>
                <w:sz w:val="16"/>
                <w:szCs w:val="16"/>
              </w:rPr>
              <w:t>TEMPERATURE</w:t>
            </w:r>
          </w:p>
        </w:tc>
        <w:tc>
          <w:tcPr>
            <w:tcW w:w="1669" w:type="dxa"/>
            <w:vAlign w:val="center"/>
          </w:tcPr>
          <w:p w:rsidR="00726877" w:rsidRPr="005C391E" w:rsidP="005C391E">
            <w:pPr>
              <w:spacing w:after="0"/>
              <w:jc w:val="center"/>
              <w:rPr>
                <w:rFonts w:ascii="Arial" w:hAnsi="Arial" w:cs="Arial"/>
                <w:b/>
                <w:sz w:val="16"/>
                <w:szCs w:val="16"/>
              </w:rPr>
            </w:pPr>
            <w:r>
              <w:rPr>
                <w:rFonts w:ascii="Arial" w:hAnsi="Arial" w:cs="Arial"/>
                <w:b/>
                <w:sz w:val="16"/>
                <w:szCs w:val="16"/>
              </w:rPr>
              <w:t>INITALS</w:t>
            </w:r>
          </w:p>
        </w:tc>
        <w:tc>
          <w:tcPr>
            <w:tcW w:w="2311" w:type="dxa"/>
            <w:vAlign w:val="center"/>
          </w:tcPr>
          <w:p w:rsidR="00726877" w:rsidRPr="005C391E" w:rsidP="005C391E">
            <w:pPr>
              <w:spacing w:after="0"/>
              <w:jc w:val="center"/>
              <w:rPr>
                <w:rFonts w:ascii="Arial" w:hAnsi="Arial" w:cs="Arial"/>
                <w:b/>
                <w:sz w:val="16"/>
                <w:szCs w:val="16"/>
              </w:rPr>
            </w:pPr>
            <w:r w:rsidRPr="005C391E">
              <w:rPr>
                <w:rFonts w:ascii="Arial" w:hAnsi="Arial" w:cs="Arial"/>
                <w:b/>
                <w:sz w:val="16"/>
                <w:szCs w:val="16"/>
              </w:rPr>
              <w:t>ACTION TAKEN</w:t>
            </w:r>
          </w:p>
        </w:tc>
      </w:tr>
      <w:tr w:rsidTr="005C391E">
        <w:tblPrEx>
          <w:tblW w:w="9128" w:type="dxa"/>
          <w:tblInd w:w="-72" w:type="dxa"/>
          <w:tblLayout w:type="fixed"/>
          <w:tblLook w:val="0000"/>
        </w:tblPrEx>
        <w:trPr>
          <w:cantSplit/>
          <w:trHeight w:val="288"/>
        </w:trPr>
        <w:tc>
          <w:tcPr>
            <w:tcW w:w="1147" w:type="dxa"/>
          </w:tcPr>
          <w:p w:rsidR="00726877" w:rsidRPr="005C391E" w:rsidP="005C391E">
            <w:pPr>
              <w:spacing w:after="0"/>
              <w:rPr>
                <w:rFonts w:ascii="Arial" w:hAnsi="Arial" w:cs="Arial"/>
                <w:b/>
                <w:sz w:val="16"/>
                <w:szCs w:val="16"/>
              </w:rPr>
            </w:pPr>
          </w:p>
        </w:tc>
        <w:tc>
          <w:tcPr>
            <w:tcW w:w="1980" w:type="dxa"/>
            <w:vAlign w:val="center"/>
          </w:tcPr>
          <w:p w:rsidR="00726877" w:rsidRPr="005C391E" w:rsidP="005C391E">
            <w:pPr>
              <w:spacing w:after="0"/>
              <w:jc w:val="center"/>
              <w:rPr>
                <w:rFonts w:ascii="Arial" w:hAnsi="Arial" w:cs="Arial"/>
                <w:b/>
                <w:sz w:val="16"/>
                <w:szCs w:val="16"/>
              </w:rPr>
            </w:pPr>
            <w:r w:rsidRPr="005C391E">
              <w:rPr>
                <w:rFonts w:ascii="Arial" w:hAnsi="Arial" w:cs="Arial"/>
                <w:b/>
                <w:sz w:val="16"/>
                <w:szCs w:val="16"/>
              </w:rPr>
              <w:t>MIN</w:t>
            </w:r>
          </w:p>
        </w:tc>
        <w:tc>
          <w:tcPr>
            <w:tcW w:w="2021" w:type="dxa"/>
            <w:vAlign w:val="center"/>
          </w:tcPr>
          <w:p w:rsidR="00726877" w:rsidRPr="005C391E" w:rsidP="005C391E">
            <w:pPr>
              <w:spacing w:after="0"/>
              <w:jc w:val="center"/>
              <w:rPr>
                <w:rFonts w:ascii="Arial" w:hAnsi="Arial" w:cs="Arial"/>
                <w:b/>
                <w:sz w:val="16"/>
                <w:szCs w:val="16"/>
              </w:rPr>
            </w:pPr>
            <w:r w:rsidRPr="005C391E">
              <w:rPr>
                <w:rFonts w:ascii="Arial" w:hAnsi="Arial" w:cs="Arial"/>
                <w:b/>
                <w:sz w:val="16"/>
                <w:szCs w:val="16"/>
              </w:rPr>
              <w:t>MAX</w:t>
            </w: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w:t>
            </w:r>
          </w:p>
        </w:tc>
        <w:tc>
          <w:tcPr>
            <w:tcW w:w="1980" w:type="dxa"/>
          </w:tcPr>
          <w:p w:rsidR="00726877" w:rsidRPr="005C391E" w:rsidP="005C391E">
            <w:pPr>
              <w:spacing w:after="0"/>
              <w:rPr>
                <w:rFonts w:ascii="Arial" w:hAnsi="Arial" w:cs="Arial"/>
                <w:b/>
                <w:sz w:val="16"/>
                <w:szCs w:val="16"/>
              </w:rPr>
            </w:pPr>
          </w:p>
        </w:tc>
        <w:tc>
          <w:tcPr>
            <w:tcW w:w="2021" w:type="dxa"/>
          </w:tcPr>
          <w:p w:rsidR="00726877" w:rsidRPr="005C391E" w:rsidP="005C391E">
            <w:pPr>
              <w:spacing w:after="0"/>
              <w:rPr>
                <w:rFonts w:ascii="Arial" w:hAnsi="Arial" w:cs="Arial"/>
                <w:b/>
                <w:sz w:val="16"/>
                <w:szCs w:val="16"/>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3</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4</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5</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6</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7</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8</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9</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10</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11</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12</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13</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14</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15</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16</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17</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18</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19</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20</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21</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22</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23</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24</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25</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26</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27</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28</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29</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rPr>
            </w:pPr>
            <w:r w:rsidRPr="005C391E">
              <w:rPr>
                <w:rFonts w:ascii="Arial" w:hAnsi="Arial" w:cs="Arial"/>
                <w:b/>
                <w:sz w:val="16"/>
                <w:szCs w:val="16"/>
              </w:rPr>
              <w:t>30</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r w:rsidTr="005C391E">
        <w:tblPrEx>
          <w:tblW w:w="9128" w:type="dxa"/>
          <w:tblInd w:w="-72" w:type="dxa"/>
          <w:tblLayout w:type="fixed"/>
          <w:tblLook w:val="0000"/>
        </w:tblPrEx>
        <w:trPr>
          <w:cantSplit/>
          <w:trHeight w:val="288"/>
        </w:trPr>
        <w:tc>
          <w:tcPr>
            <w:tcW w:w="1147" w:type="dxa"/>
            <w:vAlign w:val="center"/>
          </w:tcPr>
          <w:p w:rsidR="00726877" w:rsidRPr="005C391E" w:rsidP="005C391E">
            <w:pPr>
              <w:spacing w:after="0"/>
              <w:rPr>
                <w:rFonts w:ascii="Arial" w:hAnsi="Arial" w:cs="Arial"/>
                <w:b/>
                <w:sz w:val="16"/>
                <w:szCs w:val="16"/>
                <w:highlight w:val="yellow"/>
              </w:rPr>
            </w:pPr>
            <w:r w:rsidRPr="005C391E">
              <w:rPr>
                <w:rFonts w:ascii="Arial" w:hAnsi="Arial" w:cs="Arial"/>
                <w:b/>
                <w:sz w:val="16"/>
                <w:szCs w:val="16"/>
              </w:rPr>
              <w:t>31</w:t>
            </w:r>
          </w:p>
        </w:tc>
        <w:tc>
          <w:tcPr>
            <w:tcW w:w="1980" w:type="dxa"/>
          </w:tcPr>
          <w:p w:rsidR="00726877" w:rsidRPr="005C391E" w:rsidP="005C391E">
            <w:pPr>
              <w:spacing w:after="0"/>
              <w:rPr>
                <w:rFonts w:ascii="Arial" w:hAnsi="Arial" w:cs="Arial"/>
                <w:b/>
                <w:sz w:val="16"/>
                <w:szCs w:val="16"/>
                <w:highlight w:val="yellow"/>
              </w:rPr>
            </w:pPr>
          </w:p>
        </w:tc>
        <w:tc>
          <w:tcPr>
            <w:tcW w:w="2021" w:type="dxa"/>
          </w:tcPr>
          <w:p w:rsidR="00726877" w:rsidRPr="005C391E" w:rsidP="005C391E">
            <w:pPr>
              <w:spacing w:after="0"/>
              <w:rPr>
                <w:rFonts w:ascii="Arial" w:hAnsi="Arial" w:cs="Arial"/>
                <w:b/>
                <w:sz w:val="16"/>
                <w:szCs w:val="16"/>
                <w:highlight w:val="yellow"/>
              </w:rPr>
            </w:pPr>
          </w:p>
        </w:tc>
        <w:tc>
          <w:tcPr>
            <w:tcW w:w="1669" w:type="dxa"/>
          </w:tcPr>
          <w:p w:rsidR="00726877" w:rsidRPr="005C391E" w:rsidP="005C391E">
            <w:pPr>
              <w:spacing w:after="0"/>
              <w:rPr>
                <w:rFonts w:ascii="Arial" w:hAnsi="Arial" w:cs="Arial"/>
                <w:b/>
                <w:sz w:val="16"/>
                <w:szCs w:val="16"/>
                <w:highlight w:val="yellow"/>
              </w:rPr>
            </w:pPr>
          </w:p>
        </w:tc>
        <w:tc>
          <w:tcPr>
            <w:tcW w:w="2311" w:type="dxa"/>
          </w:tcPr>
          <w:p w:rsidR="00726877" w:rsidRPr="005C391E" w:rsidP="005C391E">
            <w:pPr>
              <w:spacing w:after="0"/>
              <w:rPr>
                <w:rFonts w:ascii="Arial" w:hAnsi="Arial" w:cs="Arial"/>
                <w:b/>
                <w:sz w:val="16"/>
                <w:szCs w:val="16"/>
                <w:highlight w:val="yellow"/>
              </w:rPr>
            </w:pPr>
          </w:p>
        </w:tc>
      </w:tr>
    </w:tbl>
    <w:p w:rsidR="00726877" w:rsidP="005C391E">
      <w:pPr>
        <w:spacing w:after="0"/>
        <w:rPr>
          <w:rFonts w:ascii="Arial" w:hAnsi="Arial" w:cs="Arial"/>
          <w:sz w:val="24"/>
          <w:szCs w:val="24"/>
        </w:rPr>
      </w:pPr>
    </w:p>
    <w:p w:rsidR="005C391E" w:rsidRPr="005C391E" w:rsidP="00726877">
      <w:pPr>
        <w:rPr>
          <w:rFonts w:ascii="Arial" w:hAnsi="Arial" w:cs="Arial"/>
          <w:szCs w:val="24"/>
        </w:rPr>
      </w:pPr>
      <w:r w:rsidRPr="005C391E">
        <w:rPr>
          <w:rFonts w:ascii="Arial" w:hAnsi="Arial" w:cs="Arial"/>
          <w:szCs w:val="24"/>
        </w:rPr>
        <w:t>Comments: ____________________________________________________________</w:t>
      </w:r>
      <w:r w:rsidR="005D13C9">
        <w:rPr>
          <w:rFonts w:ascii="Arial" w:hAnsi="Arial" w:cs="Arial"/>
          <w:szCs w:val="24"/>
        </w:rPr>
        <w:t>______</w:t>
      </w:r>
    </w:p>
    <w:p w:rsidR="005C391E" w:rsidRPr="005C391E" w:rsidP="00726877">
      <w:pPr>
        <w:rPr>
          <w:rFonts w:ascii="Arial" w:hAnsi="Arial" w:cs="Arial"/>
          <w:szCs w:val="24"/>
        </w:rPr>
      </w:pPr>
      <w:r w:rsidRPr="005C391E">
        <w:rPr>
          <w:rFonts w:ascii="Arial" w:hAnsi="Arial" w:cs="Arial"/>
          <w:szCs w:val="24"/>
        </w:rPr>
        <w:t>____________________________________________________________________________________________________________________________________________</w:t>
      </w:r>
      <w:r w:rsidR="005D13C9">
        <w:rPr>
          <w:rFonts w:ascii="Arial" w:hAnsi="Arial" w:cs="Arial"/>
          <w:szCs w:val="24"/>
        </w:rPr>
        <w:t>____________</w:t>
      </w:r>
    </w:p>
    <w:p w:rsidR="005C391E" w:rsidRPr="005C391E" w:rsidP="00726877">
      <w:pPr>
        <w:rPr>
          <w:rFonts w:ascii="Arial" w:hAnsi="Arial" w:cs="Arial"/>
          <w:szCs w:val="24"/>
        </w:rPr>
      </w:pPr>
    </w:p>
    <w:p w:rsidR="005C391E" w:rsidRPr="005C391E" w:rsidP="00726877">
      <w:pPr>
        <w:rPr>
          <w:rFonts w:ascii="Arial" w:hAnsi="Arial" w:cs="Arial"/>
          <w:szCs w:val="24"/>
        </w:rPr>
      </w:pPr>
      <w:r w:rsidRPr="005C391E">
        <w:rPr>
          <w:rFonts w:ascii="Arial" w:hAnsi="Arial" w:cs="Arial"/>
          <w:szCs w:val="24"/>
        </w:rPr>
        <w:t xml:space="preserve">Review by: </w:t>
      </w:r>
      <w:r w:rsidRPr="005C391E">
        <w:rPr>
          <w:rFonts w:ascii="Arial" w:hAnsi="Arial" w:cs="Arial"/>
          <w:szCs w:val="24"/>
        </w:rPr>
        <w:tab/>
      </w:r>
      <w:r w:rsidRPr="005C391E">
        <w:rPr>
          <w:rFonts w:ascii="Arial" w:hAnsi="Arial" w:cs="Arial"/>
          <w:szCs w:val="24"/>
        </w:rPr>
        <w:tab/>
      </w:r>
      <w:r w:rsidRPr="005C391E">
        <w:rPr>
          <w:rFonts w:ascii="Arial" w:hAnsi="Arial" w:cs="Arial"/>
          <w:szCs w:val="24"/>
        </w:rPr>
        <w:tab/>
      </w:r>
      <w:r w:rsidRPr="005C391E">
        <w:rPr>
          <w:rFonts w:ascii="Arial" w:hAnsi="Arial" w:cs="Arial"/>
          <w:szCs w:val="24"/>
        </w:rPr>
        <w:tab/>
      </w:r>
      <w:r w:rsidRPr="005C391E">
        <w:rPr>
          <w:rFonts w:ascii="Arial" w:hAnsi="Arial" w:cs="Arial"/>
          <w:szCs w:val="24"/>
        </w:rPr>
        <w:tab/>
        <w:t>Date:</w:t>
      </w:r>
    </w:p>
    <w:tbl>
      <w:tblPr>
        <w:tblW w:w="979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1530"/>
        <w:gridCol w:w="1482"/>
        <w:gridCol w:w="1645"/>
        <w:gridCol w:w="1553"/>
        <w:gridCol w:w="2469"/>
      </w:tblGrid>
      <w:tr w:rsidTr="005D13C9">
        <w:tblPrEx>
          <w:tblW w:w="979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352"/>
        </w:trPr>
        <w:tc>
          <w:tcPr>
            <w:tcW w:w="9799" w:type="dxa"/>
            <w:gridSpan w:val="6"/>
            <w:vAlign w:val="center"/>
          </w:tcPr>
          <w:p w:rsidR="00726877" w:rsidRPr="005C391E" w:rsidP="005D13C9">
            <w:pPr>
              <w:jc w:val="center"/>
              <w:rPr>
                <w:rFonts w:ascii="Arial" w:hAnsi="Arial" w:cs="Arial"/>
                <w:b/>
                <w:sz w:val="16"/>
                <w:szCs w:val="16"/>
              </w:rPr>
            </w:pPr>
            <w:r w:rsidRPr="005C391E">
              <w:rPr>
                <w:rFonts w:ascii="Arial" w:hAnsi="Arial" w:cs="Arial"/>
                <w:b/>
                <w:sz w:val="16"/>
                <w:szCs w:val="16"/>
              </w:rPr>
              <w:t xml:space="preserve">AMBIENT </w:t>
            </w:r>
            <w:r w:rsidRPr="005C391E">
              <w:rPr>
                <w:rFonts w:ascii="Arial" w:hAnsi="Arial" w:cs="Arial"/>
                <w:b/>
                <w:sz w:val="16"/>
                <w:szCs w:val="16"/>
              </w:rPr>
              <w:t>ROOM TEMPERATURE &amp; PRESSURE</w:t>
            </w:r>
            <w:r w:rsidRPr="005C391E">
              <w:rPr>
                <w:rFonts w:ascii="Arial" w:hAnsi="Arial" w:cs="Arial"/>
                <w:b/>
                <w:sz w:val="16"/>
                <w:szCs w:val="16"/>
              </w:rPr>
              <w:t xml:space="preserve"> LOG</w:t>
            </w:r>
          </w:p>
        </w:tc>
      </w:tr>
      <w:tr w:rsidTr="005D13C9">
        <w:tblPrEx>
          <w:tblW w:w="9799" w:type="dxa"/>
          <w:tblInd w:w="-495" w:type="dxa"/>
          <w:tblLayout w:type="fixed"/>
          <w:tblLook w:val="0000"/>
        </w:tblPrEx>
        <w:trPr>
          <w:cantSplit/>
          <w:trHeight w:val="620"/>
        </w:trPr>
        <w:tc>
          <w:tcPr>
            <w:tcW w:w="9799" w:type="dxa"/>
            <w:gridSpan w:val="6"/>
          </w:tcPr>
          <w:p w:rsidR="005D13C9" w:rsidP="004017C6">
            <w:pPr>
              <w:rPr>
                <w:rFonts w:ascii="Arial" w:hAnsi="Arial" w:cs="Arial"/>
                <w:b/>
                <w:sz w:val="16"/>
                <w:szCs w:val="16"/>
              </w:rPr>
            </w:pPr>
            <w:r w:rsidRPr="005C391E">
              <w:rPr>
                <w:rFonts w:ascii="Arial" w:hAnsi="Arial" w:cs="Arial"/>
                <w:b/>
                <w:sz w:val="16"/>
                <w:szCs w:val="16"/>
              </w:rPr>
              <w:t xml:space="preserve">MONTH:                           </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5C391E">
              <w:rPr>
                <w:rFonts w:ascii="Arial" w:hAnsi="Arial" w:cs="Arial"/>
                <w:b/>
                <w:sz w:val="16"/>
                <w:szCs w:val="16"/>
              </w:rPr>
              <w:t xml:space="preserve">YEAR:                            </w:t>
            </w:r>
          </w:p>
          <w:p w:rsidR="00726877" w:rsidRPr="005C391E" w:rsidP="004017C6">
            <w:pPr>
              <w:rPr>
                <w:rFonts w:ascii="Arial" w:hAnsi="Arial" w:cs="Arial"/>
                <w:b/>
                <w:sz w:val="16"/>
                <w:szCs w:val="16"/>
              </w:rPr>
            </w:pPr>
            <w:r w:rsidRPr="005C391E">
              <w:rPr>
                <w:rFonts w:ascii="Arial" w:hAnsi="Arial" w:cs="Arial"/>
                <w:b/>
                <w:sz w:val="16"/>
                <w:szCs w:val="16"/>
              </w:rPr>
              <w:t>TEMP. RANGE:</w:t>
            </w:r>
            <w:r w:rsidR="005D13C9">
              <w:rPr>
                <w:rFonts w:ascii="Arial" w:hAnsi="Arial" w:cs="Arial"/>
                <w:b/>
                <w:sz w:val="16"/>
                <w:szCs w:val="16"/>
              </w:rPr>
              <w:tab/>
            </w:r>
            <w:r w:rsidR="005D13C9">
              <w:rPr>
                <w:rFonts w:ascii="Arial" w:hAnsi="Arial" w:cs="Arial"/>
                <w:b/>
                <w:sz w:val="16"/>
                <w:szCs w:val="16"/>
              </w:rPr>
              <w:tab/>
            </w:r>
            <w:r w:rsidR="005D13C9">
              <w:rPr>
                <w:rFonts w:ascii="Arial" w:hAnsi="Arial" w:cs="Arial"/>
                <w:b/>
                <w:sz w:val="16"/>
                <w:szCs w:val="16"/>
              </w:rPr>
              <w:tab/>
            </w:r>
            <w:r w:rsidR="005D13C9">
              <w:rPr>
                <w:rFonts w:ascii="Arial" w:hAnsi="Arial" w:cs="Arial"/>
                <w:b/>
                <w:sz w:val="16"/>
                <w:szCs w:val="16"/>
              </w:rPr>
              <w:tab/>
            </w:r>
            <w:r w:rsidRPr="005C391E">
              <w:rPr>
                <w:rFonts w:ascii="Arial" w:hAnsi="Arial" w:cs="Arial"/>
                <w:b/>
                <w:sz w:val="16"/>
                <w:szCs w:val="16"/>
              </w:rPr>
              <w:t>PRESSURE MUST BE NEGATIVE!</w:t>
            </w:r>
          </w:p>
        </w:tc>
      </w:tr>
      <w:tr w:rsidTr="005D13C9">
        <w:tblPrEx>
          <w:tblW w:w="9799" w:type="dxa"/>
          <w:tblInd w:w="-495" w:type="dxa"/>
          <w:tblLayout w:type="fixed"/>
          <w:tblLook w:val="0000"/>
        </w:tblPrEx>
        <w:trPr>
          <w:trHeight w:val="352"/>
        </w:trPr>
        <w:tc>
          <w:tcPr>
            <w:tcW w:w="1120" w:type="dxa"/>
            <w:vAlign w:val="center"/>
          </w:tcPr>
          <w:p w:rsidR="00726877" w:rsidRPr="005C391E" w:rsidP="005D13C9">
            <w:pPr>
              <w:pStyle w:val="Heading1"/>
              <w:jc w:val="center"/>
              <w:rPr>
                <w:rFonts w:ascii="Arial" w:hAnsi="Arial" w:cs="Arial"/>
                <w:sz w:val="16"/>
                <w:szCs w:val="16"/>
              </w:rPr>
            </w:pPr>
            <w:r w:rsidRPr="005C391E">
              <w:rPr>
                <w:rFonts w:ascii="Arial" w:hAnsi="Arial" w:cs="Arial"/>
                <w:sz w:val="16"/>
                <w:szCs w:val="16"/>
              </w:rPr>
              <w:t>DATE</w:t>
            </w:r>
          </w:p>
        </w:tc>
        <w:tc>
          <w:tcPr>
            <w:tcW w:w="3012" w:type="dxa"/>
            <w:gridSpan w:val="2"/>
            <w:vAlign w:val="center"/>
          </w:tcPr>
          <w:p w:rsidR="00726877" w:rsidRPr="005C391E" w:rsidP="005D13C9">
            <w:pPr>
              <w:pStyle w:val="Heading1"/>
              <w:jc w:val="center"/>
              <w:rPr>
                <w:rFonts w:ascii="Arial" w:hAnsi="Arial" w:cs="Arial"/>
                <w:sz w:val="16"/>
                <w:szCs w:val="16"/>
              </w:rPr>
            </w:pPr>
            <w:r w:rsidRPr="005C391E">
              <w:rPr>
                <w:rFonts w:ascii="Arial" w:hAnsi="Arial" w:cs="Arial"/>
                <w:sz w:val="16"/>
                <w:szCs w:val="16"/>
              </w:rPr>
              <w:t>TEMPERATURE</w:t>
            </w:r>
          </w:p>
        </w:tc>
        <w:tc>
          <w:tcPr>
            <w:tcW w:w="1645" w:type="dxa"/>
            <w:vAlign w:val="center"/>
          </w:tcPr>
          <w:p w:rsidR="00726877" w:rsidRPr="005C391E" w:rsidP="005D13C9">
            <w:pPr>
              <w:spacing w:after="0"/>
              <w:jc w:val="center"/>
              <w:rPr>
                <w:rFonts w:ascii="Arial" w:hAnsi="Arial" w:cs="Arial"/>
                <w:b/>
                <w:sz w:val="16"/>
                <w:szCs w:val="16"/>
              </w:rPr>
            </w:pPr>
            <w:r w:rsidRPr="005C391E">
              <w:rPr>
                <w:rFonts w:ascii="Arial" w:hAnsi="Arial" w:cs="Arial"/>
                <w:b/>
                <w:sz w:val="16"/>
                <w:szCs w:val="16"/>
              </w:rPr>
              <w:t>PRESSURE</w:t>
            </w:r>
          </w:p>
        </w:tc>
        <w:tc>
          <w:tcPr>
            <w:tcW w:w="1553" w:type="dxa"/>
            <w:vAlign w:val="center"/>
          </w:tcPr>
          <w:p w:rsidR="00726877" w:rsidRPr="005C391E" w:rsidP="005D13C9">
            <w:pPr>
              <w:spacing w:after="0"/>
              <w:jc w:val="center"/>
              <w:rPr>
                <w:rFonts w:ascii="Arial" w:hAnsi="Arial" w:cs="Arial"/>
                <w:b/>
                <w:sz w:val="16"/>
                <w:szCs w:val="16"/>
              </w:rPr>
            </w:pPr>
            <w:r>
              <w:rPr>
                <w:rFonts w:ascii="Arial" w:hAnsi="Arial" w:cs="Arial"/>
                <w:b/>
                <w:sz w:val="16"/>
                <w:szCs w:val="16"/>
              </w:rPr>
              <w:t>INITIALS</w:t>
            </w:r>
          </w:p>
        </w:tc>
        <w:tc>
          <w:tcPr>
            <w:tcW w:w="2469" w:type="dxa"/>
            <w:vAlign w:val="center"/>
          </w:tcPr>
          <w:p w:rsidR="00726877" w:rsidRPr="005C391E" w:rsidP="005D13C9">
            <w:pPr>
              <w:spacing w:after="0"/>
              <w:jc w:val="center"/>
              <w:rPr>
                <w:rFonts w:ascii="Arial" w:hAnsi="Arial" w:cs="Arial"/>
                <w:b/>
                <w:sz w:val="16"/>
                <w:szCs w:val="16"/>
              </w:rPr>
            </w:pPr>
            <w:r w:rsidRPr="005C391E">
              <w:rPr>
                <w:rFonts w:ascii="Arial" w:hAnsi="Arial" w:cs="Arial"/>
                <w:b/>
                <w:sz w:val="16"/>
                <w:szCs w:val="16"/>
              </w:rPr>
              <w:t>ACTION TAKEN</w:t>
            </w:r>
          </w:p>
        </w:tc>
      </w:tr>
      <w:tr w:rsidTr="005D13C9">
        <w:tblPrEx>
          <w:tblW w:w="9799" w:type="dxa"/>
          <w:tblInd w:w="-495" w:type="dxa"/>
          <w:tblLayout w:type="fixed"/>
          <w:tblLook w:val="0000"/>
        </w:tblPrEx>
        <w:trPr>
          <w:cantSplit/>
          <w:trHeight w:val="374"/>
        </w:trPr>
        <w:tc>
          <w:tcPr>
            <w:tcW w:w="1120" w:type="dxa"/>
          </w:tcPr>
          <w:p w:rsidR="00726877" w:rsidRPr="005C391E" w:rsidP="005D13C9">
            <w:pPr>
              <w:spacing w:after="0"/>
              <w:rPr>
                <w:rFonts w:ascii="Arial" w:hAnsi="Arial" w:cs="Arial"/>
                <w:b/>
                <w:sz w:val="16"/>
                <w:szCs w:val="16"/>
              </w:rPr>
            </w:pPr>
          </w:p>
        </w:tc>
        <w:tc>
          <w:tcPr>
            <w:tcW w:w="1530" w:type="dxa"/>
            <w:vAlign w:val="center"/>
          </w:tcPr>
          <w:p w:rsidR="00726877" w:rsidRPr="005C391E" w:rsidP="005D13C9">
            <w:pPr>
              <w:spacing w:after="0"/>
              <w:jc w:val="center"/>
              <w:rPr>
                <w:rFonts w:ascii="Arial" w:hAnsi="Arial" w:cs="Arial"/>
                <w:b/>
                <w:sz w:val="16"/>
                <w:szCs w:val="16"/>
              </w:rPr>
            </w:pPr>
            <w:r w:rsidRPr="005C391E">
              <w:rPr>
                <w:rFonts w:ascii="Arial" w:hAnsi="Arial" w:cs="Arial"/>
                <w:b/>
                <w:sz w:val="16"/>
                <w:szCs w:val="16"/>
              </w:rPr>
              <w:t>MIN</w:t>
            </w:r>
          </w:p>
        </w:tc>
        <w:tc>
          <w:tcPr>
            <w:tcW w:w="1482" w:type="dxa"/>
            <w:shd w:val="clear" w:color="auto" w:fill="auto"/>
            <w:vAlign w:val="center"/>
          </w:tcPr>
          <w:p w:rsidR="00726877" w:rsidRPr="005C391E" w:rsidP="005D13C9">
            <w:pPr>
              <w:spacing w:after="0"/>
              <w:jc w:val="center"/>
              <w:rPr>
                <w:rFonts w:ascii="Arial" w:hAnsi="Arial" w:cs="Arial"/>
                <w:b/>
                <w:sz w:val="16"/>
                <w:szCs w:val="16"/>
              </w:rPr>
            </w:pPr>
            <w:r w:rsidRPr="005C391E">
              <w:rPr>
                <w:rFonts w:ascii="Arial" w:hAnsi="Arial" w:cs="Arial"/>
                <w:b/>
                <w:sz w:val="16"/>
                <w:szCs w:val="16"/>
              </w:rPr>
              <w:t>MAX</w:t>
            </w: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3</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4</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5</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6</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7</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8</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9</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10</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11</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12</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13</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14</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15</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16</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17</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18</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19</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20</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21</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22</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23</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24</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25</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26</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27</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28</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29</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30</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r w:rsidTr="005D13C9">
        <w:tblPrEx>
          <w:tblW w:w="9799" w:type="dxa"/>
          <w:tblInd w:w="-495" w:type="dxa"/>
          <w:tblLayout w:type="fixed"/>
          <w:tblLook w:val="0000"/>
        </w:tblPrEx>
        <w:trPr>
          <w:cantSplit/>
          <w:trHeight w:val="288"/>
        </w:trPr>
        <w:tc>
          <w:tcPr>
            <w:tcW w:w="1120" w:type="dxa"/>
            <w:vAlign w:val="center"/>
          </w:tcPr>
          <w:p w:rsidR="00726877" w:rsidRPr="005C391E" w:rsidP="005D13C9">
            <w:pPr>
              <w:spacing w:after="0"/>
              <w:rPr>
                <w:rFonts w:ascii="Arial" w:hAnsi="Arial" w:cs="Arial"/>
                <w:b/>
                <w:sz w:val="16"/>
                <w:szCs w:val="16"/>
              </w:rPr>
            </w:pPr>
            <w:r w:rsidRPr="005C391E">
              <w:rPr>
                <w:rFonts w:ascii="Arial" w:hAnsi="Arial" w:cs="Arial"/>
                <w:b/>
                <w:sz w:val="16"/>
                <w:szCs w:val="16"/>
              </w:rPr>
              <w:t>31</w:t>
            </w:r>
          </w:p>
        </w:tc>
        <w:tc>
          <w:tcPr>
            <w:tcW w:w="1530" w:type="dxa"/>
          </w:tcPr>
          <w:p w:rsidR="00726877" w:rsidRPr="005C391E" w:rsidP="005D13C9">
            <w:pPr>
              <w:spacing w:after="0"/>
              <w:rPr>
                <w:rFonts w:ascii="Arial" w:hAnsi="Arial" w:cs="Arial"/>
                <w:b/>
                <w:sz w:val="16"/>
                <w:szCs w:val="16"/>
              </w:rPr>
            </w:pPr>
          </w:p>
        </w:tc>
        <w:tc>
          <w:tcPr>
            <w:tcW w:w="1482" w:type="dxa"/>
            <w:shd w:val="clear" w:color="auto" w:fill="auto"/>
          </w:tcPr>
          <w:p w:rsidR="00726877" w:rsidRPr="005C391E" w:rsidP="005D13C9">
            <w:pPr>
              <w:spacing w:after="0"/>
              <w:rPr>
                <w:rFonts w:ascii="Arial" w:hAnsi="Arial" w:cs="Arial"/>
                <w:b/>
                <w:sz w:val="16"/>
                <w:szCs w:val="16"/>
              </w:rPr>
            </w:pPr>
          </w:p>
        </w:tc>
        <w:tc>
          <w:tcPr>
            <w:tcW w:w="1645" w:type="dxa"/>
          </w:tcPr>
          <w:p w:rsidR="00726877" w:rsidRPr="005C391E" w:rsidP="005D13C9">
            <w:pPr>
              <w:spacing w:after="0"/>
              <w:rPr>
                <w:rFonts w:ascii="Arial" w:hAnsi="Arial" w:cs="Arial"/>
                <w:b/>
                <w:sz w:val="16"/>
                <w:szCs w:val="16"/>
              </w:rPr>
            </w:pPr>
          </w:p>
        </w:tc>
        <w:tc>
          <w:tcPr>
            <w:tcW w:w="1553" w:type="dxa"/>
          </w:tcPr>
          <w:p w:rsidR="00726877" w:rsidRPr="005C391E" w:rsidP="005D13C9">
            <w:pPr>
              <w:spacing w:after="0"/>
              <w:rPr>
                <w:rFonts w:ascii="Arial" w:hAnsi="Arial" w:cs="Arial"/>
                <w:b/>
                <w:sz w:val="16"/>
                <w:szCs w:val="16"/>
              </w:rPr>
            </w:pPr>
          </w:p>
        </w:tc>
        <w:tc>
          <w:tcPr>
            <w:tcW w:w="2469" w:type="dxa"/>
          </w:tcPr>
          <w:p w:rsidR="00726877" w:rsidRPr="005C391E" w:rsidP="005D13C9">
            <w:pPr>
              <w:spacing w:after="0"/>
              <w:rPr>
                <w:rFonts w:ascii="Arial" w:hAnsi="Arial" w:cs="Arial"/>
                <w:b/>
                <w:sz w:val="16"/>
                <w:szCs w:val="16"/>
              </w:rPr>
            </w:pPr>
          </w:p>
        </w:tc>
      </w:tr>
    </w:tbl>
    <w:p w:rsidR="00726877" w:rsidRPr="00D85907" w:rsidP="00726877">
      <w:pPr>
        <w:rPr>
          <w:sz w:val="16"/>
          <w:szCs w:val="16"/>
        </w:rPr>
      </w:pPr>
    </w:p>
    <w:p w:rsidR="005D13C9" w:rsidRPr="005C391E" w:rsidP="005D13C9">
      <w:pPr>
        <w:rPr>
          <w:rFonts w:ascii="Arial" w:hAnsi="Arial" w:cs="Arial"/>
          <w:szCs w:val="24"/>
        </w:rPr>
      </w:pPr>
      <w:r w:rsidRPr="005C391E">
        <w:rPr>
          <w:rFonts w:ascii="Arial" w:hAnsi="Arial" w:cs="Arial"/>
          <w:szCs w:val="24"/>
        </w:rPr>
        <w:t>Comments: ____________________________________________________________</w:t>
      </w:r>
      <w:r>
        <w:rPr>
          <w:rFonts w:ascii="Arial" w:hAnsi="Arial" w:cs="Arial"/>
          <w:szCs w:val="24"/>
        </w:rPr>
        <w:t>______</w:t>
      </w:r>
    </w:p>
    <w:p w:rsidR="005D13C9" w:rsidRPr="005C391E" w:rsidP="005D13C9">
      <w:pPr>
        <w:rPr>
          <w:rFonts w:ascii="Arial" w:hAnsi="Arial" w:cs="Arial"/>
          <w:szCs w:val="24"/>
        </w:rPr>
      </w:pPr>
      <w:r w:rsidRPr="005C391E">
        <w:rPr>
          <w:rFonts w:ascii="Arial" w:hAnsi="Arial" w:cs="Arial"/>
          <w:szCs w:val="24"/>
        </w:rPr>
        <w:t>____________________________________________________________________________________________________________________________________________</w:t>
      </w:r>
      <w:r>
        <w:rPr>
          <w:rFonts w:ascii="Arial" w:hAnsi="Arial" w:cs="Arial"/>
          <w:szCs w:val="24"/>
        </w:rPr>
        <w:t>____________</w:t>
      </w:r>
    </w:p>
    <w:p w:rsidR="005D13C9" w:rsidRPr="005C391E" w:rsidP="005D13C9">
      <w:pPr>
        <w:rPr>
          <w:rFonts w:ascii="Arial" w:hAnsi="Arial" w:cs="Arial"/>
          <w:szCs w:val="24"/>
        </w:rPr>
      </w:pPr>
    </w:p>
    <w:p w:rsidR="005D13C9" w:rsidRPr="005C391E" w:rsidP="005D13C9">
      <w:pPr>
        <w:rPr>
          <w:rFonts w:ascii="Arial" w:hAnsi="Arial" w:cs="Arial"/>
          <w:szCs w:val="24"/>
        </w:rPr>
      </w:pPr>
      <w:r w:rsidRPr="005C391E">
        <w:rPr>
          <w:rFonts w:ascii="Arial" w:hAnsi="Arial" w:cs="Arial"/>
          <w:szCs w:val="24"/>
        </w:rPr>
        <w:t xml:space="preserve">Review by: </w:t>
      </w:r>
      <w:r w:rsidRPr="005C391E">
        <w:rPr>
          <w:rFonts w:ascii="Arial" w:hAnsi="Arial" w:cs="Arial"/>
          <w:szCs w:val="24"/>
        </w:rPr>
        <w:tab/>
      </w:r>
      <w:r w:rsidRPr="005C391E">
        <w:rPr>
          <w:rFonts w:ascii="Arial" w:hAnsi="Arial" w:cs="Arial"/>
          <w:szCs w:val="24"/>
        </w:rPr>
        <w:tab/>
      </w:r>
      <w:r w:rsidRPr="005C391E">
        <w:rPr>
          <w:rFonts w:ascii="Arial" w:hAnsi="Arial" w:cs="Arial"/>
          <w:szCs w:val="24"/>
        </w:rPr>
        <w:tab/>
      </w:r>
      <w:r w:rsidRPr="005C391E">
        <w:rPr>
          <w:rFonts w:ascii="Arial" w:hAnsi="Arial" w:cs="Arial"/>
          <w:szCs w:val="24"/>
        </w:rPr>
        <w:tab/>
      </w:r>
      <w:r w:rsidRPr="005C391E">
        <w:rPr>
          <w:rFonts w:ascii="Arial" w:hAnsi="Arial" w:cs="Arial"/>
          <w:szCs w:val="24"/>
        </w:rPr>
        <w:tab/>
        <w:t>Date:</w:t>
      </w:r>
    </w:p>
    <w:p w:rsidR="00D814D1" w:rsidP="00D814D1">
      <w:pPr>
        <w:rPr>
          <w:rFonts w:ascii="Arial" w:hAnsi="Arial" w:cs="Arial"/>
          <w:b/>
          <w:i/>
          <w:color w:val="000000"/>
        </w:rPr>
      </w:pPr>
      <w:r w:rsidRPr="008301BB">
        <w:rPr>
          <w:rFonts w:ascii="Arial" w:hAnsi="Arial" w:cs="Arial"/>
          <w:b/>
          <w:i/>
          <w:color w:val="000000"/>
        </w:rPr>
        <w:t>I acknowledge that I have read, understand and agree to follow this SOP.</w:t>
      </w:r>
    </w:p>
    <w:p w:rsidR="005D13C9" w:rsidRPr="008301BB" w:rsidP="00D814D1">
      <w:pPr>
        <w:rPr>
          <w:rFonts w:ascii="Arial" w:hAnsi="Arial" w:cs="Arial"/>
        </w:rPr>
      </w:pPr>
    </w:p>
    <w:tbl>
      <w:tblPr>
        <w:tblW w:w="92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60"/>
        <w:gridCol w:w="3750"/>
        <w:gridCol w:w="1560"/>
      </w:tblGrid>
      <w:tr w:rsidTr="005D13C9">
        <w:tblPrEx>
          <w:tblW w:w="92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
        <w:trPr>
          <w:cantSplit/>
          <w:trHeight w:val="607"/>
        </w:trPr>
        <w:tc>
          <w:tcPr>
            <w:tcW w:w="3960" w:type="dxa"/>
            <w:vAlign w:val="center"/>
          </w:tcPr>
          <w:p w:rsidR="00D814D1" w:rsidRPr="008301BB" w:rsidP="005D13C9">
            <w:pPr>
              <w:pStyle w:val="Cell"/>
              <w:jc w:val="center"/>
              <w:rPr>
                <w:rFonts w:ascii="Arial" w:hAnsi="Arial" w:cs="Arial"/>
                <w:b/>
                <w:sz w:val="24"/>
              </w:rPr>
            </w:pPr>
            <w:r w:rsidRPr="008301BB">
              <w:rPr>
                <w:rFonts w:ascii="Arial" w:hAnsi="Arial" w:cs="Arial"/>
                <w:b/>
                <w:sz w:val="24"/>
              </w:rPr>
              <w:t>Name (print)</w:t>
            </w:r>
          </w:p>
        </w:tc>
        <w:tc>
          <w:tcPr>
            <w:tcW w:w="3750" w:type="dxa"/>
            <w:vAlign w:val="center"/>
          </w:tcPr>
          <w:p w:rsidR="00D814D1" w:rsidRPr="008301BB" w:rsidP="005D13C9">
            <w:pPr>
              <w:pStyle w:val="Cell"/>
              <w:jc w:val="center"/>
              <w:rPr>
                <w:rFonts w:ascii="Arial" w:hAnsi="Arial" w:cs="Arial"/>
                <w:b/>
                <w:sz w:val="24"/>
              </w:rPr>
            </w:pPr>
            <w:r w:rsidRPr="008301BB">
              <w:rPr>
                <w:rFonts w:ascii="Arial" w:hAnsi="Arial" w:cs="Arial"/>
                <w:b/>
                <w:sz w:val="24"/>
              </w:rPr>
              <w:t>Signature</w:t>
            </w:r>
          </w:p>
        </w:tc>
        <w:tc>
          <w:tcPr>
            <w:tcW w:w="1560" w:type="dxa"/>
            <w:vAlign w:val="center"/>
          </w:tcPr>
          <w:p w:rsidR="00D814D1" w:rsidRPr="008301BB" w:rsidP="005D13C9">
            <w:pPr>
              <w:pStyle w:val="Cell"/>
              <w:jc w:val="center"/>
              <w:rPr>
                <w:rFonts w:ascii="Arial" w:hAnsi="Arial" w:cs="Arial"/>
                <w:b/>
                <w:sz w:val="24"/>
              </w:rPr>
            </w:pPr>
            <w:r w:rsidRPr="008301BB">
              <w:rPr>
                <w:rFonts w:ascii="Arial" w:hAnsi="Arial" w:cs="Arial"/>
                <w:b/>
                <w:sz w:val="24"/>
              </w:rPr>
              <w:t>Date</w:t>
            </w: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bookmarkStart w:id="7" w:name="_GoBack"/>
            <w:bookmarkEnd w:id="7"/>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r w:rsidTr="005D13C9">
        <w:tblPrEx>
          <w:tblW w:w="9270" w:type="dxa"/>
          <w:tblInd w:w="205" w:type="dxa"/>
          <w:tblLayout w:type="fixed"/>
          <w:tblCellMar>
            <w:left w:w="115" w:type="dxa"/>
            <w:right w:w="115" w:type="dxa"/>
          </w:tblCellMar>
          <w:tblLook w:val="0000"/>
        </w:tblPrEx>
        <w:trPr>
          <w:cantSplit/>
          <w:trHeight w:val="333"/>
        </w:trPr>
        <w:tc>
          <w:tcPr>
            <w:tcW w:w="3960" w:type="dxa"/>
          </w:tcPr>
          <w:p w:rsidR="00D814D1" w:rsidP="00BF642A">
            <w:pPr>
              <w:pStyle w:val="Cell"/>
              <w:rPr>
                <w:rFonts w:ascii="Times New Roman" w:hAnsi="Times New Roman"/>
                <w:b/>
                <w:sz w:val="24"/>
              </w:rPr>
            </w:pPr>
          </w:p>
        </w:tc>
        <w:tc>
          <w:tcPr>
            <w:tcW w:w="3750" w:type="dxa"/>
          </w:tcPr>
          <w:p w:rsidR="00D814D1" w:rsidP="00BF642A">
            <w:pPr>
              <w:pStyle w:val="Cell"/>
              <w:rPr>
                <w:rFonts w:ascii="Times New Roman" w:hAnsi="Times New Roman"/>
                <w:b/>
                <w:sz w:val="24"/>
              </w:rPr>
            </w:pPr>
          </w:p>
        </w:tc>
        <w:tc>
          <w:tcPr>
            <w:tcW w:w="1560" w:type="dxa"/>
          </w:tcPr>
          <w:p w:rsidR="00D814D1" w:rsidP="00BF642A">
            <w:pPr>
              <w:pStyle w:val="Cell"/>
              <w:rPr>
                <w:b/>
                <w:sz w:val="18"/>
              </w:rPr>
            </w:pPr>
          </w:p>
        </w:tc>
      </w:tr>
    </w:tbl>
    <w:p w:rsidR="00D814D1" w:rsidRPr="00CD1701" w:rsidP="00D814D1"/>
    <w:p w:rsidR="00D814D1" w:rsidP="00D814D1"/>
    <w:p w:rsidR="005D5282" w:rsidP="007D1F25">
      <w:pPr>
        <w:jc w:val="cente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4" type="#_x0000_t202" style="width:500pt;height:30pt;margin-top:0;margin-left:25pt;mso-position-horizontal-relative:page;mso-position-vertical:bottom;mso-position-vertical-relative:page;position:absolute;z-index:251664384" filled="f" fillcolor="gray" stroked="f">
          <v:path strokeok="f" textboxrect="0,0,21600,21600"/>
          <v:textbox>
            <w:txbxContent>
              <w:p>
                <w:r>
                  <w:rPr>
                    <w:sz w:val="18"/>
                  </w:rPr>
                  <w:t>Approved and current. Effective starting 26-Jan-2024. Last reviewed on 26-Jan-2024.</w:t>
                  <w:cr/>
                  <w:t xml:space="preserve">
RDP 202 (version 1.0). Temperature Monitoring Guidelines and SOP Example.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2" type="#_x0000_t202" style="width:500pt;height:30pt;margin-top:0;margin-left:25pt;mso-position-horizontal-relative:page;mso-position-vertical:bottom;mso-position-vertical-relative:page;position:absolute;z-index:251662336" filled="f" fillcolor="gray" stroked="f">
          <v:path strokeok="f" textboxrect="0,0,21600,21600"/>
          <v:textbox>
            <w:txbxContent>
              <w:p>
                <w:r>
                  <w:rPr>
                    <w:sz w:val="18"/>
                  </w:rPr>
                  <w:t>Approved and current. Effective starting 26-Jan-2024. Last reviewed on 26-Jan-2024.</w:t>
                  <w:cr/>
                  <w:t xml:space="preserve">
RDP 202 (version 1.0). Temperature Monitoring Guidelines and SOP Example.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3" type="#_x0000_t202" style="width:500pt;height:30pt;margin-top:0;margin-left:25pt;mso-position-horizontal-relative:page;mso-position-vertical:bottom;mso-position-vertical-relative:page;position:absolute;z-index:251663360" filled="f" fillcolor="gray" stroked="f">
          <v:path strokeok="f" textboxrect="0,0,21600,21600"/>
          <v:textbox>
            <w:txbxContent>
              <w:p>
                <w:r>
                  <w:rPr>
                    <w:sz w:val="18"/>
                  </w:rPr>
                  <w:t>Approved and current. Effective starting 26-Jan-2024. Last reviewed on 26-Jan-2024.</w:t>
                  <w:cr/>
                  <w:t xml:space="preserve">
RDP 202 (version 1.0). Temperature Monitoring Guidelines and SOP Example.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1" type="#_x0000_t202" style="width:500pt;height:30pt;margin-top:12pt;margin-left:25pt;mso-position-horizontal-relative:page;mso-position-vertical-relative:page;position:absolute;z-index:251661312"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133">
    <w:pPr>
      <w:pStyle w:val="Header"/>
    </w:pPr>
    <w:r>
      <w:rPr>
        <w:noProof/>
      </w:rPr>
      <w:drawing>
        <wp:anchor distT="0" distB="0" distL="114300" distR="114300" simplePos="0" relativeHeight="251658240" behindDoc="0" locked="0" layoutInCell="1" allowOverlap="1">
          <wp:simplePos x="0" y="0"/>
          <wp:positionH relativeFrom="margin">
            <wp:posOffset>1913206</wp:posOffset>
          </wp:positionH>
          <wp:positionV relativeFrom="margin">
            <wp:posOffset>-654050</wp:posOffset>
          </wp:positionV>
          <wp:extent cx="2034540" cy="570230"/>
          <wp:effectExtent l="0" t="0" r="3810" b="127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23170" name="Picture 1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454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pict>
        <v:shapetype id="_x0000_t202" coordsize="21600,21600" o:spt="202" path="m,l,21600r21600,l21600,xe">
          <v:stroke joinstyle="miter"/>
          <v:path gradientshapeok="t" o:connecttype="rect"/>
        </v:shapetype>
        <v:shape id="_x0000_s2049" type="#_x0000_t202" style="width:500pt;height:30pt;margin-top:12pt;margin-left:25pt;mso-position-horizontal-relative:page;mso-position-vertical-relative:page;position:absolute;z-index:251659264"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0" type="#_x0000_t202" style="width:500pt;height:30pt;margin-top:12pt;margin-left:25pt;mso-position-horizontal-relative:page;mso-position-vertical-relative:page;position:absolute;z-index:251660288"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E0AB5"/>
    <w:multiLevelType w:val="hybridMultilevel"/>
    <w:tmpl w:val="EF9018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41A6239"/>
    <w:multiLevelType w:val="hybridMultilevel"/>
    <w:tmpl w:val="0492AB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7DC0770"/>
    <w:multiLevelType w:val="hybridMultilevel"/>
    <w:tmpl w:val="1BB8EA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4153AD"/>
    <w:multiLevelType w:val="hybridMultilevel"/>
    <w:tmpl w:val="AC027A22"/>
    <w:lvl w:ilvl="0">
      <w:start w:val="1"/>
      <w:numFmt w:val="decimal"/>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E23042"/>
    <w:multiLevelType w:val="hybridMultilevel"/>
    <w:tmpl w:val="1A0ED5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1237819"/>
    <w:multiLevelType w:val="hybridMultilevel"/>
    <w:tmpl w:val="2CBA46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0D05208"/>
    <w:multiLevelType w:val="hybridMultilevel"/>
    <w:tmpl w:val="7B2829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7D52531"/>
    <w:multiLevelType w:val="hybridMultilevel"/>
    <w:tmpl w:val="CCA0D31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39F414B0"/>
    <w:multiLevelType w:val="hybridMultilevel"/>
    <w:tmpl w:val="803ABF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FB9428B"/>
    <w:multiLevelType w:val="hybridMultilevel"/>
    <w:tmpl w:val="7194A8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C911C9"/>
    <w:multiLevelType w:val="hybridMultilevel"/>
    <w:tmpl w:val="FB965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98637BB"/>
    <w:multiLevelType w:val="hybridMultilevel"/>
    <w:tmpl w:val="D4C4090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5"/>
  </w:num>
  <w:num w:numId="4">
    <w:abstractNumId w:val="7"/>
  </w:num>
  <w:num w:numId="5">
    <w:abstractNumId w:val="9"/>
  </w:num>
  <w:num w:numId="6">
    <w:abstractNumId w:val="2"/>
  </w:num>
  <w:num w:numId="7">
    <w:abstractNumId w:val="1"/>
  </w:num>
  <w:num w:numId="8">
    <w:abstractNumId w:val="0"/>
  </w:num>
  <w:num w:numId="9">
    <w:abstractNumId w:val="4"/>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33"/>
    <w:rsid w:val="00000CAB"/>
    <w:rsid w:val="000C3FE9"/>
    <w:rsid w:val="00117538"/>
    <w:rsid w:val="00255657"/>
    <w:rsid w:val="0033081A"/>
    <w:rsid w:val="003E1133"/>
    <w:rsid w:val="004017C6"/>
    <w:rsid w:val="0045239D"/>
    <w:rsid w:val="004946D3"/>
    <w:rsid w:val="00591202"/>
    <w:rsid w:val="005C391E"/>
    <w:rsid w:val="005D13C9"/>
    <w:rsid w:val="005D5282"/>
    <w:rsid w:val="0061488D"/>
    <w:rsid w:val="006429E7"/>
    <w:rsid w:val="00726877"/>
    <w:rsid w:val="00762463"/>
    <w:rsid w:val="00784220"/>
    <w:rsid w:val="007C2D4F"/>
    <w:rsid w:val="007D1F25"/>
    <w:rsid w:val="00801A7F"/>
    <w:rsid w:val="008301BB"/>
    <w:rsid w:val="0094360E"/>
    <w:rsid w:val="00A021FA"/>
    <w:rsid w:val="00A96DBB"/>
    <w:rsid w:val="00AB64C6"/>
    <w:rsid w:val="00B66902"/>
    <w:rsid w:val="00BE4C56"/>
    <w:rsid w:val="00BF642A"/>
    <w:rsid w:val="00CD1701"/>
    <w:rsid w:val="00CE21B6"/>
    <w:rsid w:val="00D814D1"/>
    <w:rsid w:val="00D85907"/>
    <w:rsid w:val="00FB5E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57BF722-873B-40FE-8922-0F9D5F16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25"/>
    <w:pPr>
      <w:suppressAutoHyphens/>
      <w:spacing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726877"/>
    <w:pPr>
      <w:keepNext/>
      <w:suppressAutoHyphens w:val="0"/>
      <w:spacing w:after="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133"/>
    <w:pPr>
      <w:tabs>
        <w:tab w:val="center" w:pos="4680"/>
        <w:tab w:val="right" w:pos="9360"/>
      </w:tabs>
      <w:spacing w:after="0"/>
    </w:pPr>
  </w:style>
  <w:style w:type="character" w:customStyle="1" w:styleId="HeaderChar">
    <w:name w:val="Header Char"/>
    <w:basedOn w:val="DefaultParagraphFont"/>
    <w:link w:val="Header"/>
    <w:uiPriority w:val="99"/>
    <w:rsid w:val="003E1133"/>
  </w:style>
  <w:style w:type="paragraph" w:styleId="Footer">
    <w:name w:val="footer"/>
    <w:basedOn w:val="Normal"/>
    <w:link w:val="FooterChar"/>
    <w:uiPriority w:val="99"/>
    <w:unhideWhenUsed/>
    <w:rsid w:val="003E1133"/>
    <w:pPr>
      <w:tabs>
        <w:tab w:val="center" w:pos="4680"/>
        <w:tab w:val="right" w:pos="9360"/>
      </w:tabs>
      <w:spacing w:after="0"/>
    </w:pPr>
  </w:style>
  <w:style w:type="character" w:customStyle="1" w:styleId="FooterChar">
    <w:name w:val="Footer Char"/>
    <w:basedOn w:val="DefaultParagraphFont"/>
    <w:link w:val="Footer"/>
    <w:uiPriority w:val="99"/>
    <w:rsid w:val="003E1133"/>
  </w:style>
  <w:style w:type="paragraph" w:styleId="ListParagraph">
    <w:name w:val="List Paragraph"/>
    <w:basedOn w:val="Normal"/>
    <w:uiPriority w:val="34"/>
    <w:qFormat/>
    <w:rsid w:val="00BE4C56"/>
    <w:pPr>
      <w:ind w:left="720"/>
      <w:contextualSpacing/>
    </w:pPr>
  </w:style>
  <w:style w:type="table" w:styleId="TableGrid">
    <w:name w:val="Table Grid"/>
    <w:basedOn w:val="TableNormal"/>
    <w:uiPriority w:val="39"/>
    <w:rsid w:val="00AB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00CAB"/>
    <w:pPr>
      <w:tabs>
        <w:tab w:val="left" w:pos="1440"/>
      </w:tabs>
      <w:suppressAutoHyphens w:val="0"/>
      <w:spacing w:after="0"/>
      <w:ind w:left="1260"/>
    </w:pPr>
    <w:rPr>
      <w:color w:val="000000"/>
      <w:sz w:val="24"/>
    </w:rPr>
  </w:style>
  <w:style w:type="character" w:customStyle="1" w:styleId="BodyTextIndent2Char">
    <w:name w:val="Body Text Indent 2 Char"/>
    <w:basedOn w:val="DefaultParagraphFont"/>
    <w:link w:val="BodyTextIndent2"/>
    <w:rsid w:val="00000CAB"/>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726877"/>
    <w:rPr>
      <w:rFonts w:ascii="Times New Roman" w:eastAsia="Times New Roman" w:hAnsi="Times New Roman" w:cs="Times New Roman"/>
      <w:b/>
      <w:bCs/>
      <w:sz w:val="24"/>
      <w:szCs w:val="24"/>
    </w:rPr>
  </w:style>
  <w:style w:type="paragraph" w:customStyle="1" w:styleId="Cell">
    <w:name w:val="Cell"/>
    <w:rsid w:val="00D814D1"/>
    <w:pPr>
      <w:spacing w:after="120" w:line="240" w:lineRule="auto"/>
    </w:pPr>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10</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Leach</dc:creator>
  <cp:lastModifiedBy>Kristin Murphy</cp:lastModifiedBy>
  <cp:revision>14</cp:revision>
  <dcterms:created xsi:type="dcterms:W3CDTF">2024-01-16T15:50:00Z</dcterms:created>
  <dcterms:modified xsi:type="dcterms:W3CDTF">2024-01-26T18:17:00Z</dcterms:modified>
</cp:coreProperties>
</file>